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0"/>
          <w:szCs w:val="32"/>
          <w:lang w:eastAsia="zh-CN"/>
        </w:rPr>
      </w:pPr>
      <w:r>
        <w:rPr>
          <w:rFonts w:hint="eastAsia" w:ascii="方正小标宋简体" w:eastAsia="方正小标宋简体"/>
          <w:sz w:val="40"/>
          <w:szCs w:val="32"/>
          <w:lang w:eastAsia="zh-CN"/>
        </w:rPr>
        <w:t>云南省社科规划社会智库项目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2020年度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参考选题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一、重大项目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1.推进云南自贸试验区高标准高质量建设研究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2.</w:t>
      </w:r>
      <w:r>
        <w:rPr>
          <w:rFonts w:hint="eastAsia" w:ascii="仿宋_GB2312"/>
          <w:sz w:val="32"/>
          <w:szCs w:val="32"/>
          <w:lang w:eastAsia="zh-CN"/>
        </w:rPr>
        <w:t>新时代云南传统制造业优化升级的路径选择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</w:t>
      </w:r>
      <w:r>
        <w:rPr>
          <w:rFonts w:hint="eastAsia" w:ascii="仿宋_GB2312"/>
          <w:sz w:val="32"/>
          <w:szCs w:val="32"/>
          <w:lang w:eastAsia="zh-CN"/>
        </w:rPr>
        <w:t>云南高原特色农业高质量发展研究</w:t>
      </w:r>
      <w:bookmarkStart w:id="0" w:name="_GoBack"/>
      <w:bookmarkEnd w:id="0"/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4.“十四五”时期云南省生物医药现代产业体系构建研究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5.挖掘文化内涵打造云南“世界花园”品牌研究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6.“红军长征过云南”文化资源的保护、开发与建设研究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7.云南省乡村文化振兴研究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8.云南省</w:t>
      </w:r>
      <w:r>
        <w:rPr>
          <w:rFonts w:hint="eastAsia" w:ascii="仿宋_GB2312"/>
          <w:sz w:val="32"/>
          <w:szCs w:val="32"/>
          <w:lang w:eastAsia="zh-CN"/>
        </w:rPr>
        <w:t>加强公共卫生及疾病预防体系建设研究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9.</w:t>
      </w:r>
      <w:r>
        <w:rPr>
          <w:rFonts w:hint="eastAsia" w:ascii="仿宋_GB2312"/>
          <w:sz w:val="32"/>
          <w:szCs w:val="32"/>
          <w:lang w:eastAsia="zh-CN"/>
        </w:rPr>
        <w:t>边疆民族地区社会治理能力提升研究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10.面向SDG和美丽中国建设的云南可持续发展路径研究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二、重点项目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1.后疫情时期云南旅游业发展动力与激励机制研究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2.云南面向高质量发展的“新基建”空间布局研究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3.云南省资本要素市场化配置改革研究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4.“区块链+”驱动现代产业体系的构建研究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5.中国（云南）自由贸易试验区沿边开放经济效应研究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6.推进中缅经济走廊伊洛瓦底江陆水联运发展的研究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7.九湖流域农户生计转换与产业高质量发展研究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8.新时代边疆民族地区农村基层党组织建设问题研究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9.党的创新理论“飞入寻常百姓家”的云南实践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10.中国共产党百年云南籍榜样人物（100位）研究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11.《云南省社会科学普及条例》宣传贯彻实践研究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12.“一带一路”背景下云南边疆文化创意产业发展的建设性策略研究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13.澜沧江-湄公河区域云南跨境民族文化交流研究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14.新冠肺炎疫情防控常态化对云南经济社会发展的影响及对策研究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15.推进脱贫攻坚与乡村振兴有机衔接研究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16.云南乡村数字化贫困治理发展研究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17.乡村振兴战略下特色小镇建设研究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18.扶贫队伍进一步沉淀为乡村振兴人才的体制机制构建研究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19.云南“绿水青山转化为金山银山”的实践成效与启示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20.60后、70后中高收入人群旅居养老意愿及对目的地期望调研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三、一般项目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1.“十四五”期间云南粮食产业发展重大问题和对策研究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2.云南推进特色农产品“云品出滇”行动对策研究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3.云南特色农产品供应链构建与农户减贫增收的关联效应研究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4.缓解民营和中小微企业融资难融资贵问题研究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5.云南有机肥产业发展研究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6.</w:t>
      </w:r>
      <w:r>
        <w:rPr>
          <w:rFonts w:hint="eastAsia" w:ascii="仿宋_GB2312"/>
          <w:sz w:val="32"/>
          <w:szCs w:val="32"/>
          <w:lang w:eastAsia="zh-CN"/>
        </w:rPr>
        <w:t>现代农业产业发展助推脱贫攻坚的经验及路径研究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7.</w:t>
      </w:r>
      <w:r>
        <w:rPr>
          <w:rFonts w:hint="eastAsia" w:ascii="仿宋_GB2312"/>
          <w:sz w:val="32"/>
          <w:szCs w:val="32"/>
          <w:lang w:eastAsia="zh-CN"/>
        </w:rPr>
        <w:t>云南贫困山区庭院经济发展研究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8.自贸区建设背景下中缅边境民族地区产业发展的研究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9.着力推进中国瑞丽-缅甸木姐跨境经济合作区建设研究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10.云南省“一县一业”实施效果的动态评估研究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11.绿色食品与“生态立省、环境优先”发展战略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12.</w:t>
      </w:r>
      <w:r>
        <w:rPr>
          <w:rFonts w:hint="eastAsia" w:ascii="仿宋_GB2312"/>
          <w:sz w:val="32"/>
          <w:szCs w:val="32"/>
          <w:lang w:eastAsia="zh-CN"/>
        </w:rPr>
        <w:t>绿色能源产业更新换代创新技术的开发与产业化研究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13</w:t>
      </w:r>
      <w:r>
        <w:rPr>
          <w:rFonts w:hint="eastAsia" w:ascii="仿宋_GB2312"/>
          <w:sz w:val="32"/>
          <w:szCs w:val="32"/>
          <w:lang w:eastAsia="zh-CN"/>
        </w:rPr>
        <w:t>.健全完善党建引领城市社区治理机制研究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云南</w:t>
      </w:r>
      <w:r>
        <w:rPr>
          <w:rFonts w:hint="eastAsia" w:ascii="仿宋_GB2312"/>
          <w:sz w:val="32"/>
          <w:szCs w:val="32"/>
          <w:lang w:val="en-US" w:eastAsia="zh-CN"/>
        </w:rPr>
        <w:t>少数民族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地区运用全媒体传播助力乡村振兴战略实施路径研究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15.发挥红色资源在党校教育中的作用研究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16.思想政治理论课教师能力素质研究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17.从腾冲司莫拉佤族村看云南建设民族团结进步示范区的实施路径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18.乡村振兴战略背景下少数民族文化保护开发研究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19</w:t>
      </w:r>
      <w:r>
        <w:rPr>
          <w:rFonts w:hint="eastAsia" w:ascii="仿宋_GB2312"/>
          <w:sz w:val="32"/>
          <w:szCs w:val="32"/>
          <w:lang w:eastAsia="zh-CN"/>
        </w:rPr>
        <w:t>.云南建设我国面向环印度洋地区开放的大通道面临的问题及策略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20</w:t>
      </w:r>
      <w:r>
        <w:rPr>
          <w:rFonts w:hint="eastAsia" w:ascii="仿宋_GB2312"/>
          <w:sz w:val="32"/>
          <w:szCs w:val="32"/>
          <w:lang w:eastAsia="zh-CN"/>
        </w:rPr>
        <w:t>.境外非政府组织活动对我国周边安全影响研究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21.</w:t>
      </w:r>
      <w:r>
        <w:rPr>
          <w:rFonts w:hint="eastAsia" w:ascii="仿宋_GB2312"/>
          <w:sz w:val="32"/>
          <w:szCs w:val="32"/>
          <w:lang w:eastAsia="zh-CN"/>
        </w:rPr>
        <w:t>滇西高校在中缅命运共同体构建中的使命与担当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22.边疆高职院校党建“一廊五区”文化育人模式研究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新冠肺炎疫情对云南劳动就业的影响及对策研究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24.云南省“辐射中心建设”中“非前沿”州市对外发展研究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25.农村基层社会治理能力提升对云南农村产业发展的作用研究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26.区块链技术对云南特有民族传统手工艺市场价值提升应用研究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27.</w:t>
      </w:r>
      <w:r>
        <w:rPr>
          <w:rFonts w:hint="eastAsia" w:ascii="仿宋_GB2312"/>
          <w:sz w:val="32"/>
          <w:szCs w:val="32"/>
          <w:lang w:eastAsia="zh-CN"/>
        </w:rPr>
        <w:t>易地扶贫搬迁贫困群众后续发展研究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28.</w:t>
      </w:r>
      <w:r>
        <w:rPr>
          <w:rFonts w:hint="eastAsia" w:ascii="仿宋_GB2312"/>
          <w:sz w:val="32"/>
          <w:szCs w:val="32"/>
          <w:lang w:eastAsia="zh-CN"/>
        </w:rPr>
        <w:t>贫困村脱贫后社会治理机制研究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29.</w:t>
      </w:r>
      <w:r>
        <w:rPr>
          <w:rFonts w:hint="eastAsia" w:ascii="仿宋_GB2312"/>
          <w:sz w:val="32"/>
          <w:szCs w:val="32"/>
          <w:lang w:eastAsia="zh-CN"/>
        </w:rPr>
        <w:t>乡村振兴与劳动力优化配置及其实现路径研究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30.</w:t>
      </w:r>
      <w:r>
        <w:rPr>
          <w:rFonts w:hint="eastAsia" w:ascii="仿宋_GB2312"/>
          <w:sz w:val="32"/>
          <w:szCs w:val="32"/>
          <w:lang w:eastAsia="zh-CN"/>
        </w:rPr>
        <w:t>云南构建中缅民心相通机制研究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31.</w:t>
      </w:r>
      <w:r>
        <w:rPr>
          <w:rFonts w:hint="eastAsia" w:ascii="仿宋_GB2312" w:eastAsia="仿宋_GB2312"/>
          <w:sz w:val="32"/>
          <w:szCs w:val="32"/>
        </w:rPr>
        <w:t>云南省健康生活目的地评价指标体系研究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32.农业废弃物处理与资源化利用途径研究</w:t>
      </w:r>
    </w:p>
    <w:p>
      <w:pPr>
        <w:rPr>
          <w:rFonts w:hint="eastAsia" w:ascii="仿宋_GB2312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8" w:header="851" w:footer="121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  <w:r>
      <w:rPr>
        <w:sz w:val="24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</w:pPr>
                <w:r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704689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1E66942"/>
    <w:rsid w:val="06BE5569"/>
    <w:rsid w:val="085113EF"/>
    <w:rsid w:val="0B5627D2"/>
    <w:rsid w:val="0E2C7653"/>
    <w:rsid w:val="16673867"/>
    <w:rsid w:val="1FCA4AB8"/>
    <w:rsid w:val="234A2A22"/>
    <w:rsid w:val="255359F3"/>
    <w:rsid w:val="28D97B0A"/>
    <w:rsid w:val="2B134FC0"/>
    <w:rsid w:val="2CC254CD"/>
    <w:rsid w:val="2D9107B8"/>
    <w:rsid w:val="2E704689"/>
    <w:rsid w:val="342C7561"/>
    <w:rsid w:val="39744AEB"/>
    <w:rsid w:val="39C1761E"/>
    <w:rsid w:val="3DF52350"/>
    <w:rsid w:val="41085E45"/>
    <w:rsid w:val="449763EA"/>
    <w:rsid w:val="48715F34"/>
    <w:rsid w:val="49B32625"/>
    <w:rsid w:val="49EC578E"/>
    <w:rsid w:val="49F66978"/>
    <w:rsid w:val="582B557A"/>
    <w:rsid w:val="59A33221"/>
    <w:rsid w:val="5AE46E2A"/>
    <w:rsid w:val="614C3EC4"/>
    <w:rsid w:val="67E66651"/>
    <w:rsid w:val="69270917"/>
    <w:rsid w:val="69B21326"/>
    <w:rsid w:val="69D45AB9"/>
    <w:rsid w:val="6A596896"/>
    <w:rsid w:val="6F777797"/>
    <w:rsid w:val="713645C6"/>
    <w:rsid w:val="73601B72"/>
    <w:rsid w:val="76890B96"/>
    <w:rsid w:val="789F598C"/>
    <w:rsid w:val="795B5AA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日期 Char"/>
    <w:basedOn w:val="9"/>
    <w:link w:val="5"/>
    <w:semiHidden/>
    <w:qFormat/>
    <w:uiPriority w:val="99"/>
    <w:rPr>
      <w:kern w:val="2"/>
      <w:sz w:val="21"/>
      <w:szCs w:val="22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5991;&#26723;&#27169;&#26495;1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文档模板10.dotx</Template>
  <Company>云南省社会科学界联合会</Company>
  <Pages>1</Pages>
  <Words>0</Words>
  <Characters>0</Characters>
  <Lines>1</Lines>
  <Paragraphs>1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2020-06-01T00:25:00Z</dcterms:created>
  <dc:creator>lenovo</dc:creator>
  <cp:lastModifiedBy>lenovo</cp:lastModifiedBy>
  <dcterms:modified xsi:type="dcterms:W3CDTF">2020-07-08T02:24:47Z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