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eastAsia="zh-CN"/>
        </w:rPr>
        <w:t>云南省社会科学奖申报成果作者征求意见表</w:t>
      </w:r>
    </w:p>
    <w:p>
      <w:pPr>
        <w:spacing w:line="560" w:lineRule="exact"/>
        <w:ind w:left="0" w:leftChars="0" w:firstLine="0" w:firstLineChars="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11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618"/>
        <w:gridCol w:w="998"/>
        <w:gridCol w:w="4"/>
        <w:gridCol w:w="394"/>
        <w:gridCol w:w="1031"/>
        <w:gridCol w:w="115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性别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身份证件类型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身份证件号码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工作单位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职务、职称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申报成果名称</w:t>
            </w:r>
          </w:p>
        </w:tc>
        <w:tc>
          <w:tcPr>
            <w:tcW w:w="6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  <w:jc w:val="center"/>
        </w:trPr>
        <w:tc>
          <w:tcPr>
            <w:tcW w:w="8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对申报成果作者须征求其户籍所在地公安机关意见。其中，对机关事业单位及其工作人员、国有和国有控股企业内设机构及其工作人员，按照管理权限，征求组织人事、纪检监察等部门意见。每位作者一份，随申报表一并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8" w:hRule="exact"/>
          <w:jc w:val="center"/>
        </w:trPr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组织人事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部门意见：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1200" w:firstLineChars="50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 xml:space="preserve">                   （盖 章）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 xml:space="preserve">                    年   月   日</w:t>
            </w:r>
          </w:p>
        </w:tc>
        <w:tc>
          <w:tcPr>
            <w:tcW w:w="4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纪检监察部门意见：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1200" w:firstLineChars="50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 xml:space="preserve">                </w:t>
            </w: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 xml:space="preserve">   （盖 章）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5" w:hRule="exact"/>
          <w:jc w:val="center"/>
        </w:trPr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户籍所在地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公安</w:t>
            </w: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机关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意见：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snapToGrid/>
              <w:spacing w:line="300" w:lineRule="exact"/>
              <w:ind w:firstLine="1200" w:firstLineChars="50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经办人</w:t>
            </w:r>
            <w:bookmarkStart w:id="0" w:name="_GoBack"/>
            <w:bookmarkEnd w:id="0"/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：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 xml:space="preserve">  </w:t>
            </w: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            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（盖 章）</w:t>
            </w: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default" w:ascii="宋体" w:hAnsi="宋体" w:cs="Times New Roman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年   月   日</w:t>
            </w: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300" w:lineRule="exact"/>
              <w:ind w:firstLine="0" w:firstLineChars="0"/>
              <w:jc w:val="left"/>
              <w:rPr>
                <w:rFonts w:hint="default" w:ascii="宋体" w:hAnsi="宋体" w:eastAsia="仿宋_GB2312" w:cs="Times New Roman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8" w:header="851" w:footer="1219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mirrorMargins w:val="true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EFF4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1FEF036F"/>
    <w:rsid w:val="234A2A22"/>
    <w:rsid w:val="255359F3"/>
    <w:rsid w:val="2B134FC0"/>
    <w:rsid w:val="2FEF926A"/>
    <w:rsid w:val="376CF721"/>
    <w:rsid w:val="392F7EDE"/>
    <w:rsid w:val="3F7BF8C7"/>
    <w:rsid w:val="5ABF340B"/>
    <w:rsid w:val="6F8DEFF4"/>
    <w:rsid w:val="75CFC219"/>
    <w:rsid w:val="7B5E623E"/>
    <w:rsid w:val="7FFDB038"/>
    <w:rsid w:val="BFFC9123"/>
    <w:rsid w:val="DFFFB0D5"/>
    <w:rsid w:val="EEFD4A63"/>
    <w:rsid w:val="F73FA556"/>
    <w:rsid w:val="F9FC20B0"/>
    <w:rsid w:val="FAFB3821"/>
    <w:rsid w:val="FD7D3E36"/>
    <w:rsid w:val="FDDE55F4"/>
    <w:rsid w:val="FEF303F1"/>
    <w:rsid w:val="FF6D3B5C"/>
    <w:rsid w:val="FFAF9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 w:line="240" w:lineRule="auto"/>
      <w:ind w:firstLine="0" w:firstLineChars="0"/>
    </w:pPr>
    <w:rPr>
      <w:rFonts w:ascii="Times New Roman" w:hAnsi="Times New Roman" w:eastAsia="方正仿宋_GBK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眉 Char"/>
    <w:basedOn w:val="13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2022-07-19T17:23:00Z</dcterms:created>
  <dc:creator>uos</dc:creator>
  <cp:lastModifiedBy>uos</cp:lastModifiedBy>
  <dcterms:modified xsi:type="dcterms:W3CDTF">2022-08-30T18:06:15Z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