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napToGrid w:val="0"/>
        <w:spacing w:line="600" w:lineRule="exact"/>
        <w:jc w:val="both"/>
        <w:rPr>
          <w:rFonts w:hint="eastAsia" w:ascii="方正小标宋简体" w:hAnsi="方正小标宋简体" w:eastAsia="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hint="eastAsia" w:ascii="Times New Roman" w:hAnsi="Times New Roman" w:eastAsia="方正小标宋简体"/>
          <w:sz w:val="44"/>
          <w:szCs w:val="44"/>
          <w:lang w:eastAsia="zh-CN"/>
        </w:rPr>
      </w:pPr>
      <w:r>
        <w:rPr>
          <w:rFonts w:hint="eastAsia" w:ascii="Times New Roman" w:hAnsi="Times New Roman" w:eastAsia="方正小标宋简体"/>
          <w:sz w:val="44"/>
          <w:szCs w:val="44"/>
          <w:lang w:eastAsia="zh-CN"/>
        </w:rPr>
        <w:t>第二届各省区市社科普及基地讲解员大赛</w:t>
      </w:r>
    </w:p>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hint="eastAsia" w:ascii="Times New Roman" w:hAnsi="Times New Roman" w:eastAsia="方正小标宋简体"/>
          <w:sz w:val="44"/>
          <w:szCs w:val="44"/>
          <w:lang w:eastAsia="zh-CN"/>
        </w:rPr>
      </w:pPr>
      <w:r>
        <w:rPr>
          <w:rFonts w:hint="eastAsia" w:ascii="Times New Roman" w:hAnsi="Times New Roman" w:eastAsia="方正小标宋简体"/>
          <w:sz w:val="44"/>
          <w:szCs w:val="44"/>
          <w:lang w:eastAsia="zh-CN"/>
        </w:rPr>
        <w:t>云南赛区选拔赛实施方案</w:t>
      </w:r>
    </w:p>
    <w:p>
      <w:pPr>
        <w:keepNext w:val="0"/>
        <w:keepLines w:val="0"/>
        <w:pageBreakBefore w:val="0"/>
        <w:widowControl w:val="0"/>
        <w:kinsoku/>
        <w:wordWrap/>
        <w:overflowPunct/>
        <w:topLinePunct w:val="0"/>
        <w:autoSpaceDE w:val="0"/>
        <w:autoSpaceDN w:val="0"/>
        <w:bidi w:val="0"/>
        <w:adjustRightInd/>
        <w:spacing w:line="579" w:lineRule="exact"/>
        <w:ind w:firstLine="640" w:firstLineChars="200"/>
        <w:jc w:val="both"/>
        <w:textAlignment w:val="auto"/>
        <w:rPr>
          <w:rFonts w:hint="eastAsia" w:ascii="Times New Roman" w:hAnsi="Times New Roman" w:eastAsia="仿宋_GB2312"/>
          <w:color w:val="auto"/>
          <w:sz w:val="32"/>
          <w:szCs w:val="32"/>
          <w:lang w:eastAsia="zh-CN"/>
        </w:rPr>
      </w:pP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为提升各省区市社科普及基地讲解员的职业技能，通过社科普及基地之间的交流与互动，实现</w:t>
      </w:r>
      <w:r>
        <w:rPr>
          <w:rFonts w:hint="eastAsia" w:ascii="Times New Roman" w:hAnsi="Times New Roman" w:eastAsia="仿宋_GB2312"/>
          <w:sz w:val="32"/>
          <w:szCs w:val="32"/>
          <w:lang w:val="en-US" w:eastAsia="zh-CN"/>
        </w:rPr>
        <w:t>全省</w:t>
      </w:r>
      <w:r>
        <w:rPr>
          <w:rFonts w:hint="default" w:ascii="Times New Roman" w:hAnsi="Times New Roman" w:eastAsia="仿宋_GB2312"/>
          <w:sz w:val="32"/>
          <w:szCs w:val="32"/>
          <w:lang w:val="en-US" w:eastAsia="zh-CN"/>
        </w:rPr>
        <w:t>社科普及工作的共享共建、共创共赢，</w:t>
      </w:r>
      <w:r>
        <w:rPr>
          <w:rFonts w:hint="eastAsia" w:ascii="Times New Roman" w:hAnsi="Times New Roman" w:eastAsia="仿宋_GB2312"/>
          <w:sz w:val="32"/>
          <w:szCs w:val="32"/>
          <w:lang w:val="en-US" w:eastAsia="zh-CN"/>
        </w:rPr>
        <w:t>根据</w:t>
      </w:r>
      <w:r>
        <w:rPr>
          <w:rFonts w:hint="default" w:ascii="Times New Roman" w:hAnsi="Times New Roman" w:eastAsia="仿宋_GB2312"/>
          <w:sz w:val="32"/>
          <w:szCs w:val="32"/>
          <w:lang w:val="en-US" w:eastAsia="zh-CN"/>
        </w:rPr>
        <w:t>第二届各省区市社科普及基地讲解员大赛</w:t>
      </w:r>
      <w:r>
        <w:rPr>
          <w:rFonts w:hint="eastAsia" w:ascii="Times New Roman" w:hAnsi="Times New Roman" w:eastAsia="仿宋_GB2312"/>
          <w:sz w:val="32"/>
          <w:szCs w:val="32"/>
          <w:lang w:val="en-US" w:eastAsia="zh-CN"/>
        </w:rPr>
        <w:t>的安排，拟定云南赛区选拔赛</w:t>
      </w:r>
      <w:r>
        <w:rPr>
          <w:rFonts w:hint="default" w:ascii="Times New Roman" w:hAnsi="Times New Roman" w:eastAsia="仿宋_GB2312"/>
          <w:sz w:val="32"/>
          <w:szCs w:val="32"/>
          <w:lang w:val="en-US" w:eastAsia="zh-CN"/>
        </w:rPr>
        <w:t>活动方案如下</w:t>
      </w:r>
      <w:r>
        <w:rPr>
          <w:rFonts w:hint="eastAsia" w:ascii="Times New Roman" w:hAnsi="Times New Roman" w:eastAsia="仿宋_GB2312"/>
          <w:sz w:val="32"/>
          <w:szCs w:val="32"/>
          <w:lang w:val="en-US" w:eastAsia="zh-CN"/>
        </w:rPr>
        <w:t>。</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一、活动组织</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楷体_GB2312" w:hAnsi="楷体_GB2312" w:eastAsia="楷体_GB2312" w:cs="楷体_GB2312"/>
          <w:sz w:val="32"/>
          <w:szCs w:val="32"/>
          <w:lang w:val="en-US" w:eastAsia="zh-CN"/>
        </w:rPr>
        <w:t>主办单位：</w:t>
      </w:r>
      <w:r>
        <w:rPr>
          <w:rFonts w:hint="default" w:ascii="Times New Roman" w:hAnsi="Times New Roman" w:eastAsia="仿宋_GB2312"/>
          <w:sz w:val="32"/>
          <w:szCs w:val="32"/>
          <w:lang w:val="en-US" w:eastAsia="zh-CN"/>
        </w:rPr>
        <w:t>云南省社科联</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楷体_GB2312" w:hAnsi="楷体_GB2312" w:eastAsia="楷体_GB2312" w:cs="楷体_GB2312"/>
          <w:sz w:val="32"/>
          <w:szCs w:val="32"/>
          <w:lang w:val="en-US" w:eastAsia="zh-CN"/>
        </w:rPr>
        <w:t>承办单位：</w:t>
      </w:r>
      <w:r>
        <w:rPr>
          <w:rFonts w:hint="default" w:ascii="Times New Roman" w:hAnsi="Times New Roman" w:eastAsia="仿宋_GB2312"/>
          <w:sz w:val="32"/>
          <w:szCs w:val="32"/>
          <w:lang w:val="en-US" w:eastAsia="zh-CN"/>
        </w:rPr>
        <w:t>中共大理州委宣传部  大理州社科联</w:t>
      </w:r>
    </w:p>
    <w:p>
      <w:pPr>
        <w:keepNext w:val="0"/>
        <w:keepLines w:val="0"/>
        <w:pageBreakBefore w:val="0"/>
        <w:widowControl w:val="0"/>
        <w:kinsoku/>
        <w:wordWrap/>
        <w:overflowPunct/>
        <w:topLinePunct w:val="0"/>
        <w:bidi w:val="0"/>
        <w:adjustRightInd/>
        <w:spacing w:line="579" w:lineRule="exact"/>
        <w:ind w:firstLine="2240" w:firstLineChars="7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中国新闻社云南分社</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二、大赛主题</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本届大赛主题为：“中华优秀传统文化的创造性转化和创新性发展”。</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活动旨在学习贯彻习近平总书记关于宣传思想工作的重要思想，增强文化自觉和文化自信，利用全国各地丰富的文物和文化资源，挖掘中华优秀传统文化的思想观念、人文精神、道德规范，以中华优秀传统文化创造性转化、创新性发展，展示中华文明的影响力、凝聚力、感召力。</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三、各地名额分配和参赛要求</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楷体_GB2312" w:hAnsi="楷体_GB2312" w:eastAsia="楷体_GB2312" w:cs="楷体_GB2312"/>
          <w:sz w:val="32"/>
          <w:szCs w:val="32"/>
          <w:lang w:val="en-US" w:eastAsia="zh-CN"/>
        </w:rPr>
        <w:t>（一）各地自愿组织报名参赛。</w:t>
      </w:r>
      <w:r>
        <w:rPr>
          <w:rFonts w:hint="default" w:ascii="Times New Roman" w:hAnsi="Times New Roman" w:eastAsia="仿宋_GB2312"/>
          <w:sz w:val="32"/>
          <w:szCs w:val="32"/>
          <w:lang w:val="en-US" w:eastAsia="zh-CN"/>
        </w:rPr>
        <w:t>各</w:t>
      </w:r>
      <w:r>
        <w:rPr>
          <w:rFonts w:hint="eastAsia" w:ascii="Times New Roman" w:hAnsi="Times New Roman" w:eastAsia="仿宋_GB2312"/>
          <w:sz w:val="32"/>
          <w:szCs w:val="32"/>
          <w:lang w:val="en-US" w:eastAsia="zh-CN"/>
        </w:rPr>
        <w:t>州市</w:t>
      </w:r>
      <w:r>
        <w:rPr>
          <w:rFonts w:hint="default" w:ascii="Times New Roman" w:hAnsi="Times New Roman" w:eastAsia="仿宋_GB2312"/>
          <w:sz w:val="32"/>
          <w:szCs w:val="32"/>
          <w:lang w:val="en-US" w:eastAsia="zh-CN"/>
        </w:rPr>
        <w:t>社科联</w:t>
      </w:r>
      <w:r>
        <w:rPr>
          <w:rFonts w:hint="eastAsia" w:ascii="Times New Roman" w:hAnsi="Times New Roman" w:eastAsia="仿宋_GB2312"/>
          <w:sz w:val="32"/>
          <w:szCs w:val="32"/>
          <w:lang w:val="en-US" w:eastAsia="zh-CN"/>
        </w:rPr>
        <w:t>可组织初赛或指定参赛等形式</w:t>
      </w:r>
      <w:r>
        <w:rPr>
          <w:rFonts w:hint="default" w:ascii="Times New Roman" w:hAnsi="Times New Roman" w:eastAsia="仿宋_GB2312"/>
          <w:sz w:val="32"/>
          <w:szCs w:val="32"/>
          <w:lang w:val="en-US" w:eastAsia="zh-CN"/>
        </w:rPr>
        <w:t>推荐3名选手参赛</w:t>
      </w:r>
      <w:r>
        <w:rPr>
          <w:rFonts w:hint="eastAsia" w:ascii="Times New Roman" w:hAnsi="Times New Roman" w:eastAsia="仿宋_GB2312"/>
          <w:sz w:val="32"/>
          <w:szCs w:val="32"/>
          <w:lang w:val="en-US" w:eastAsia="zh-CN"/>
        </w:rPr>
        <w:t>，省级相关单位推荐1—2名选手参赛，</w:t>
      </w:r>
      <w:r>
        <w:rPr>
          <w:rFonts w:hint="default" w:ascii="Times New Roman" w:hAnsi="Times New Roman" w:eastAsia="仿宋_GB2312"/>
          <w:sz w:val="32"/>
          <w:szCs w:val="32"/>
          <w:lang w:val="en-US" w:eastAsia="zh-CN"/>
        </w:rPr>
        <w:t>各代表队安排1名领队</w:t>
      </w:r>
      <w:r>
        <w:rPr>
          <w:rFonts w:hint="eastAsia" w:ascii="Times New Roman" w:hAnsi="Times New Roman" w:eastAsia="仿宋_GB2312"/>
          <w:sz w:val="32"/>
          <w:szCs w:val="32"/>
          <w:lang w:val="en-US" w:eastAsia="zh-CN"/>
        </w:rPr>
        <w:t>，1名工作人员</w:t>
      </w:r>
      <w:r>
        <w:rPr>
          <w:rFonts w:hint="default" w:ascii="Times New Roman" w:hAnsi="Times New Roman" w:eastAsia="仿宋_GB2312"/>
          <w:sz w:val="32"/>
          <w:szCs w:val="32"/>
          <w:lang w:val="en-US" w:eastAsia="zh-CN"/>
        </w:rPr>
        <w:t>。</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楷体_GB2312" w:hAnsi="楷体_GB2312" w:eastAsia="楷体_GB2312" w:cs="楷体_GB2312"/>
          <w:sz w:val="32"/>
          <w:szCs w:val="32"/>
          <w:lang w:val="en-US" w:eastAsia="zh-CN"/>
        </w:rPr>
        <w:t>（二）参赛要求。</w:t>
      </w:r>
      <w:r>
        <w:rPr>
          <w:rFonts w:hint="default" w:ascii="Times New Roman" w:hAnsi="Times New Roman" w:eastAsia="仿宋_GB2312"/>
          <w:sz w:val="32"/>
          <w:szCs w:val="32"/>
          <w:lang w:val="en-US" w:eastAsia="zh-CN"/>
        </w:rPr>
        <w:t>参赛选手为</w:t>
      </w:r>
      <w:r>
        <w:rPr>
          <w:rFonts w:hint="eastAsia" w:ascii="Times New Roman" w:hAnsi="Times New Roman" w:eastAsia="仿宋_GB2312"/>
          <w:sz w:val="32"/>
          <w:szCs w:val="32"/>
          <w:lang w:val="en-US" w:eastAsia="zh-CN"/>
        </w:rPr>
        <w:t>全省各地</w:t>
      </w:r>
      <w:r>
        <w:rPr>
          <w:rFonts w:hint="default" w:ascii="Times New Roman" w:hAnsi="Times New Roman" w:eastAsia="仿宋_GB2312"/>
          <w:sz w:val="32"/>
          <w:szCs w:val="32"/>
          <w:lang w:val="en-US" w:eastAsia="zh-CN"/>
        </w:rPr>
        <w:t>社科普及基地讲解员（含兼职讲解员），年龄18周岁以上。参赛选手在当地社科联报名。比赛时使用普通话。</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四、日程安排</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（一）报到</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时间：</w:t>
      </w:r>
      <w:r>
        <w:rPr>
          <w:rFonts w:hint="eastAsia" w:ascii="Times New Roman" w:hAnsi="Times New Roman" w:eastAsia="仿宋_GB2312"/>
          <w:sz w:val="32"/>
          <w:szCs w:val="32"/>
          <w:lang w:val="en-US" w:eastAsia="zh-CN"/>
        </w:rPr>
        <w:t>6</w:t>
      </w:r>
      <w:r>
        <w:rPr>
          <w:rFonts w:hint="default" w:ascii="Times New Roman" w:hAnsi="Times New Roman" w:eastAsia="仿宋_GB2312"/>
          <w:sz w:val="32"/>
          <w:szCs w:val="32"/>
          <w:lang w:val="en-US" w:eastAsia="zh-CN"/>
        </w:rPr>
        <w:t>月</w:t>
      </w:r>
      <w:r>
        <w:rPr>
          <w:rFonts w:hint="eastAsia" w:ascii="Times New Roman" w:hAnsi="Times New Roman" w:eastAsia="仿宋_GB2312"/>
          <w:sz w:val="32"/>
          <w:szCs w:val="32"/>
          <w:lang w:val="en-US" w:eastAsia="zh-CN"/>
        </w:rPr>
        <w:t>10</w:t>
      </w:r>
      <w:r>
        <w:rPr>
          <w:rFonts w:hint="default" w:ascii="Times New Roman" w:hAnsi="Times New Roman" w:eastAsia="仿宋_GB2312"/>
          <w:sz w:val="32"/>
          <w:szCs w:val="32"/>
          <w:lang w:val="en-US" w:eastAsia="zh-CN"/>
        </w:rPr>
        <w:t>日（星期</w:t>
      </w:r>
      <w:r>
        <w:rPr>
          <w:rFonts w:hint="eastAsia" w:ascii="Times New Roman" w:hAnsi="Times New Roman" w:eastAsia="仿宋_GB2312"/>
          <w:sz w:val="32"/>
          <w:szCs w:val="32"/>
          <w:lang w:val="en-US" w:eastAsia="zh-CN"/>
        </w:rPr>
        <w:t>六</w:t>
      </w:r>
      <w:r>
        <w:rPr>
          <w:rFonts w:hint="default" w:ascii="Times New Roman" w:hAnsi="Times New Roman" w:eastAsia="仿宋_GB2312"/>
          <w:sz w:val="32"/>
          <w:szCs w:val="32"/>
          <w:lang w:val="en-US" w:eastAsia="zh-CN"/>
        </w:rPr>
        <w:t>）1</w:t>
      </w:r>
      <w:r>
        <w:rPr>
          <w:rFonts w:hint="eastAsia" w:ascii="Times New Roman" w:hAnsi="Times New Roman" w:eastAsia="仿宋_GB2312"/>
          <w:sz w:val="32"/>
          <w:szCs w:val="32"/>
          <w:lang w:val="en-US" w:eastAsia="zh-CN"/>
        </w:rPr>
        <w:t>4：</w:t>
      </w:r>
      <w:r>
        <w:rPr>
          <w:rFonts w:hint="default" w:ascii="Times New Roman" w:hAnsi="Times New Roman" w:eastAsia="仿宋_GB2312"/>
          <w:sz w:val="32"/>
          <w:szCs w:val="32"/>
          <w:lang w:val="en-US" w:eastAsia="zh-CN"/>
        </w:rPr>
        <w:t>00</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地点：大理</w:t>
      </w:r>
      <w:r>
        <w:rPr>
          <w:rFonts w:hint="eastAsia" w:ascii="Times New Roman" w:hAnsi="Times New Roman" w:eastAsia="仿宋_GB2312"/>
          <w:sz w:val="32"/>
          <w:szCs w:val="32"/>
          <w:lang w:val="en-US" w:eastAsia="zh-CN"/>
        </w:rPr>
        <w:t>苍山饭店（</w:t>
      </w:r>
      <w:r>
        <w:rPr>
          <w:rFonts w:hint="default" w:ascii="Times New Roman" w:hAnsi="Times New Roman" w:eastAsia="仿宋_GB2312"/>
          <w:sz w:val="32"/>
          <w:szCs w:val="32"/>
          <w:lang w:val="en-US" w:eastAsia="zh-CN"/>
        </w:rPr>
        <w:t>大理市苍山路19号</w:t>
      </w:r>
      <w:r>
        <w:rPr>
          <w:rFonts w:hint="eastAsia" w:ascii="Times New Roman" w:hAnsi="Times New Roman" w:eastAsia="仿宋_GB2312"/>
          <w:sz w:val="32"/>
          <w:szCs w:val="32"/>
          <w:lang w:val="en-US" w:eastAsia="zh-CN"/>
        </w:rPr>
        <w:t>）</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（二）领队选手会议。</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时间：</w:t>
      </w:r>
      <w:r>
        <w:rPr>
          <w:rFonts w:hint="eastAsia" w:ascii="Times New Roman" w:hAnsi="Times New Roman" w:eastAsia="仿宋_GB2312"/>
          <w:sz w:val="32"/>
          <w:szCs w:val="32"/>
          <w:lang w:val="en-US" w:eastAsia="zh-CN"/>
        </w:rPr>
        <w:t>6</w:t>
      </w:r>
      <w:r>
        <w:rPr>
          <w:rFonts w:hint="default" w:ascii="Times New Roman" w:hAnsi="Times New Roman" w:eastAsia="仿宋_GB2312"/>
          <w:sz w:val="32"/>
          <w:szCs w:val="32"/>
          <w:lang w:val="en-US" w:eastAsia="zh-CN"/>
        </w:rPr>
        <w:t>月</w:t>
      </w:r>
      <w:r>
        <w:rPr>
          <w:rFonts w:hint="eastAsia" w:ascii="Times New Roman" w:hAnsi="Times New Roman" w:eastAsia="仿宋_GB2312"/>
          <w:sz w:val="32"/>
          <w:szCs w:val="32"/>
          <w:lang w:val="en-US" w:eastAsia="zh-CN"/>
        </w:rPr>
        <w:t>10</w:t>
      </w:r>
      <w:r>
        <w:rPr>
          <w:rFonts w:hint="default" w:ascii="Times New Roman" w:hAnsi="Times New Roman" w:eastAsia="仿宋_GB2312"/>
          <w:sz w:val="32"/>
          <w:szCs w:val="32"/>
          <w:lang w:val="en-US" w:eastAsia="zh-CN"/>
        </w:rPr>
        <w:t>日（星期</w:t>
      </w:r>
      <w:r>
        <w:rPr>
          <w:rFonts w:hint="eastAsia" w:ascii="Times New Roman" w:hAnsi="Times New Roman" w:eastAsia="仿宋_GB2312"/>
          <w:sz w:val="32"/>
          <w:szCs w:val="32"/>
          <w:lang w:val="en-US" w:eastAsia="zh-CN"/>
        </w:rPr>
        <w:t>六</w:t>
      </w:r>
      <w:r>
        <w:rPr>
          <w:rFonts w:hint="default" w:ascii="Times New Roman" w:hAnsi="Times New Roman" w:eastAsia="仿宋_GB2312"/>
          <w:sz w:val="32"/>
          <w:szCs w:val="32"/>
          <w:lang w:val="en-US" w:eastAsia="zh-CN"/>
        </w:rPr>
        <w:t>）16</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00</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地点：大理州</w:t>
      </w:r>
      <w:r>
        <w:rPr>
          <w:rFonts w:hint="eastAsia" w:ascii="Times New Roman" w:hAnsi="Times New Roman" w:eastAsia="仿宋_GB2312"/>
          <w:sz w:val="32"/>
          <w:szCs w:val="32"/>
          <w:lang w:val="en-US" w:eastAsia="zh-CN"/>
        </w:rPr>
        <w:t>群艺馆（</w:t>
      </w:r>
      <w:r>
        <w:rPr>
          <w:rFonts w:hint="default" w:ascii="Times New Roman" w:hAnsi="Times New Roman" w:eastAsia="仿宋_GB2312"/>
          <w:sz w:val="32"/>
          <w:szCs w:val="32"/>
          <w:lang w:val="en-US" w:eastAsia="zh-CN"/>
        </w:rPr>
        <w:t>大理市人民街113号</w:t>
      </w:r>
      <w:r>
        <w:rPr>
          <w:rFonts w:hint="eastAsia" w:ascii="Times New Roman" w:hAnsi="Times New Roman" w:eastAsia="仿宋_GB2312"/>
          <w:sz w:val="32"/>
          <w:szCs w:val="32"/>
          <w:lang w:val="en-US" w:eastAsia="zh-CN"/>
        </w:rPr>
        <w:t>）</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明确参赛规则、评分标准、比赛办法以及具体安排等；选手自行抽签决定比赛顺序。比赛场地</w:t>
      </w:r>
      <w:r>
        <w:rPr>
          <w:rFonts w:hint="eastAsia" w:ascii="Times New Roman" w:hAnsi="Times New Roman" w:eastAsia="仿宋_GB2312"/>
          <w:sz w:val="32"/>
          <w:szCs w:val="32"/>
          <w:lang w:val="en-US" w:eastAsia="zh-CN"/>
        </w:rPr>
        <w:t>于</w:t>
      </w:r>
      <w:r>
        <w:rPr>
          <w:rFonts w:hint="default" w:ascii="Times New Roman" w:hAnsi="Times New Roman" w:eastAsia="仿宋_GB2312"/>
          <w:sz w:val="32"/>
          <w:szCs w:val="32"/>
          <w:lang w:val="en-US" w:eastAsia="zh-CN"/>
        </w:rPr>
        <w:t>当日</w:t>
      </w:r>
      <w:r>
        <w:rPr>
          <w:rFonts w:hint="eastAsia" w:ascii="Times New Roman" w:hAnsi="Times New Roman" w:eastAsia="仿宋_GB2312"/>
          <w:sz w:val="32"/>
          <w:szCs w:val="32"/>
          <w:lang w:val="en-US" w:eastAsia="zh-CN"/>
        </w:rPr>
        <w:t>14：0</w:t>
      </w:r>
      <w:r>
        <w:rPr>
          <w:rFonts w:hint="default" w:ascii="Times New Roman" w:hAnsi="Times New Roman" w:eastAsia="仿宋_GB2312"/>
          <w:sz w:val="32"/>
          <w:szCs w:val="32"/>
          <w:lang w:val="en-US" w:eastAsia="zh-CN"/>
        </w:rPr>
        <w:t>0</w:t>
      </w:r>
      <w:r>
        <w:rPr>
          <w:rFonts w:hint="eastAsia" w:ascii="Times New Roman" w:hAnsi="Times New Roman" w:eastAsia="仿宋_GB2312"/>
          <w:sz w:val="32"/>
          <w:szCs w:val="32"/>
          <w:lang w:val="en-US" w:eastAsia="zh-CN"/>
        </w:rPr>
        <w:t>—20：</w:t>
      </w:r>
      <w:r>
        <w:rPr>
          <w:rFonts w:hint="default" w:ascii="Times New Roman" w:hAnsi="Times New Roman" w:eastAsia="仿宋_GB2312"/>
          <w:sz w:val="32"/>
          <w:szCs w:val="32"/>
          <w:lang w:val="en-US" w:eastAsia="zh-CN"/>
        </w:rPr>
        <w:t>00开放，供选手适应场地</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拷贝参赛PPT及自我介绍视频，试用设备等。</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（三）复赛、决赛。</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时间：</w:t>
      </w:r>
      <w:r>
        <w:rPr>
          <w:rFonts w:hint="eastAsia" w:ascii="Times New Roman" w:hAnsi="Times New Roman" w:eastAsia="仿宋_GB2312"/>
          <w:sz w:val="32"/>
          <w:szCs w:val="32"/>
          <w:lang w:val="en-US" w:eastAsia="zh-CN"/>
        </w:rPr>
        <w:t>6</w:t>
      </w:r>
      <w:r>
        <w:rPr>
          <w:rFonts w:hint="default" w:ascii="Times New Roman" w:hAnsi="Times New Roman" w:eastAsia="仿宋_GB2312"/>
          <w:sz w:val="32"/>
          <w:szCs w:val="32"/>
          <w:lang w:val="en-US" w:eastAsia="zh-CN"/>
        </w:rPr>
        <w:t>月</w:t>
      </w:r>
      <w:r>
        <w:rPr>
          <w:rFonts w:hint="eastAsia" w:ascii="Times New Roman" w:hAnsi="Times New Roman" w:eastAsia="仿宋_GB2312"/>
          <w:sz w:val="32"/>
          <w:szCs w:val="32"/>
          <w:lang w:val="en-US" w:eastAsia="zh-CN"/>
        </w:rPr>
        <w:t>11</w:t>
      </w:r>
      <w:r>
        <w:rPr>
          <w:rFonts w:hint="default" w:ascii="Times New Roman" w:hAnsi="Times New Roman" w:eastAsia="仿宋_GB2312"/>
          <w:sz w:val="32"/>
          <w:szCs w:val="32"/>
          <w:lang w:val="en-US" w:eastAsia="zh-CN"/>
        </w:rPr>
        <w:t>日（星期</w:t>
      </w:r>
      <w:r>
        <w:rPr>
          <w:rFonts w:hint="eastAsia" w:ascii="Times New Roman" w:hAnsi="Times New Roman" w:eastAsia="仿宋_GB2312"/>
          <w:sz w:val="32"/>
          <w:szCs w:val="32"/>
          <w:lang w:val="en-US" w:eastAsia="zh-CN"/>
        </w:rPr>
        <w:t>日</w:t>
      </w:r>
      <w:r>
        <w:rPr>
          <w:rFonts w:hint="default" w:ascii="Times New Roman" w:hAnsi="Times New Roman" w:eastAsia="仿宋_GB2312"/>
          <w:sz w:val="32"/>
          <w:szCs w:val="32"/>
          <w:lang w:val="en-US" w:eastAsia="zh-CN"/>
        </w:rPr>
        <w:t>）</w:t>
      </w:r>
      <w:r>
        <w:rPr>
          <w:rFonts w:hint="eastAsia" w:ascii="Times New Roman" w:hAnsi="Times New Roman" w:eastAsia="仿宋_GB2312"/>
          <w:sz w:val="32"/>
          <w:szCs w:val="32"/>
          <w:lang w:val="en-US" w:eastAsia="zh-CN"/>
        </w:rPr>
        <w:t>—12日</w:t>
      </w:r>
      <w:r>
        <w:rPr>
          <w:rFonts w:hint="default" w:ascii="Times New Roman" w:hAnsi="Times New Roman" w:eastAsia="仿宋_GB2312"/>
          <w:sz w:val="32"/>
          <w:szCs w:val="32"/>
          <w:lang w:val="en-US" w:eastAsia="zh-CN"/>
        </w:rPr>
        <w:t>（星期</w:t>
      </w:r>
      <w:r>
        <w:rPr>
          <w:rFonts w:hint="eastAsia" w:ascii="Times New Roman" w:hAnsi="Times New Roman" w:eastAsia="仿宋_GB2312"/>
          <w:sz w:val="32"/>
          <w:szCs w:val="32"/>
          <w:lang w:val="en-US" w:eastAsia="zh-CN"/>
        </w:rPr>
        <w:t>一</w:t>
      </w:r>
      <w:r>
        <w:rPr>
          <w:rFonts w:hint="default" w:ascii="Times New Roman" w:hAnsi="Times New Roman" w:eastAsia="仿宋_GB2312"/>
          <w:sz w:val="32"/>
          <w:szCs w:val="32"/>
          <w:lang w:val="en-US" w:eastAsia="zh-CN"/>
        </w:rPr>
        <w:t>）</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地点：大理州</w:t>
      </w:r>
      <w:r>
        <w:rPr>
          <w:rFonts w:hint="eastAsia" w:ascii="Times New Roman" w:hAnsi="Times New Roman" w:eastAsia="仿宋_GB2312"/>
          <w:sz w:val="32"/>
          <w:szCs w:val="32"/>
          <w:lang w:val="en-US" w:eastAsia="zh-CN"/>
        </w:rPr>
        <w:t>群艺馆</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选手按抽签顺序参加</w:t>
      </w:r>
      <w:r>
        <w:rPr>
          <w:rFonts w:hint="eastAsia" w:ascii="Times New Roman" w:hAnsi="Times New Roman" w:eastAsia="仿宋_GB2312"/>
          <w:sz w:val="32"/>
          <w:szCs w:val="32"/>
          <w:lang w:val="en-US" w:eastAsia="zh-CN"/>
        </w:rPr>
        <w:t>比</w:t>
      </w:r>
      <w:r>
        <w:rPr>
          <w:rFonts w:hint="default" w:ascii="Times New Roman" w:hAnsi="Times New Roman" w:eastAsia="仿宋_GB2312"/>
          <w:sz w:val="32"/>
          <w:szCs w:val="32"/>
          <w:lang w:val="en-US" w:eastAsia="zh-CN"/>
        </w:rPr>
        <w:t>赛</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按得分高低排序确定排名</w:t>
      </w:r>
      <w:r>
        <w:rPr>
          <w:rFonts w:hint="eastAsia" w:ascii="Times New Roman" w:hAnsi="Times New Roman" w:eastAsia="仿宋_GB2312"/>
          <w:sz w:val="32"/>
          <w:szCs w:val="32"/>
          <w:lang w:val="en-US" w:eastAsia="zh-CN"/>
        </w:rPr>
        <w:t>并</w:t>
      </w:r>
      <w:r>
        <w:rPr>
          <w:rFonts w:hint="default" w:ascii="Times New Roman" w:hAnsi="Times New Roman" w:eastAsia="仿宋_GB2312"/>
          <w:sz w:val="32"/>
          <w:szCs w:val="32"/>
          <w:lang w:val="en-US" w:eastAsia="zh-CN"/>
        </w:rPr>
        <w:t>颁发各奖项。</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（四）决赛选手培训。</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6月中旬至7月中旬，一对一选配指导教师，对代表我省参加各省区市社科普及基地讲解员大赛的3位选手进行集中培训。</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五、比赛内容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比</w:t>
      </w:r>
      <w:r>
        <w:rPr>
          <w:rFonts w:hint="default" w:ascii="Times New Roman" w:hAnsi="Times New Roman" w:eastAsia="仿宋_GB2312"/>
          <w:sz w:val="32"/>
          <w:szCs w:val="32"/>
          <w:lang w:val="en-US" w:eastAsia="zh-CN"/>
        </w:rPr>
        <w:t>赛分为</w:t>
      </w:r>
      <w:r>
        <w:rPr>
          <w:rFonts w:hint="eastAsia" w:ascii="Times New Roman" w:hAnsi="Times New Roman" w:eastAsia="仿宋_GB2312"/>
          <w:sz w:val="32"/>
          <w:szCs w:val="32"/>
          <w:lang w:val="en-US" w:eastAsia="zh-CN"/>
        </w:rPr>
        <w:t>复</w:t>
      </w:r>
      <w:r>
        <w:rPr>
          <w:rFonts w:hint="default" w:ascii="Times New Roman" w:hAnsi="Times New Roman" w:eastAsia="仿宋_GB2312"/>
          <w:sz w:val="32"/>
          <w:szCs w:val="32"/>
          <w:lang w:val="en-US" w:eastAsia="zh-CN"/>
        </w:rPr>
        <w:t>赛和决赛，参赛选手须根据大赛主题进行讲解。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楷体_GB2312" w:hAnsi="楷体_GB2312" w:eastAsia="楷体_GB2312" w:cs="楷体_GB2312"/>
          <w:sz w:val="32"/>
          <w:szCs w:val="32"/>
          <w:lang w:val="en-US" w:eastAsia="zh-CN"/>
        </w:rPr>
        <w:t>（一）复赛。</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复赛</w:t>
      </w:r>
      <w:r>
        <w:rPr>
          <w:rFonts w:hint="default" w:ascii="Times New Roman" w:hAnsi="Times New Roman" w:eastAsia="仿宋_GB2312"/>
          <w:sz w:val="32"/>
          <w:szCs w:val="32"/>
          <w:lang w:val="en-US" w:eastAsia="zh-CN"/>
        </w:rPr>
        <w:t>比赛内容为自主命题讲解、随机命题讲解</w:t>
      </w:r>
      <w:r>
        <w:rPr>
          <w:rFonts w:hint="eastAsia" w:ascii="Times New Roman" w:hAnsi="Times New Roman" w:eastAsia="仿宋_GB2312"/>
          <w:sz w:val="32"/>
          <w:szCs w:val="32"/>
          <w:lang w:val="en-US" w:eastAsia="zh-CN"/>
        </w:rPr>
        <w:t>。随机命题</w:t>
      </w:r>
      <w:r>
        <w:rPr>
          <w:rFonts w:hint="default" w:ascii="Times New Roman" w:hAnsi="Times New Roman" w:eastAsia="仿宋_GB2312"/>
          <w:sz w:val="32"/>
          <w:szCs w:val="32"/>
          <w:lang w:val="en-US" w:eastAsia="zh-CN"/>
        </w:rPr>
        <w:t>图片</w:t>
      </w:r>
      <w:bookmarkStart w:id="0" w:name="_GoBack"/>
      <w:bookmarkEnd w:id="0"/>
      <w:r>
        <w:rPr>
          <w:rFonts w:hint="default" w:ascii="Times New Roman" w:hAnsi="Times New Roman" w:eastAsia="仿宋_GB2312"/>
          <w:sz w:val="32"/>
          <w:szCs w:val="32"/>
          <w:lang w:val="en-US" w:eastAsia="zh-CN"/>
        </w:rPr>
        <w:t>30道题于</w:t>
      </w:r>
      <w:r>
        <w:rPr>
          <w:rFonts w:hint="eastAsia" w:ascii="Times New Roman" w:hAnsi="Times New Roman" w:eastAsia="仿宋_GB2312"/>
          <w:sz w:val="32"/>
          <w:szCs w:val="32"/>
          <w:lang w:val="en-US" w:eastAsia="zh-CN"/>
        </w:rPr>
        <w:t>5</w:t>
      </w:r>
      <w:r>
        <w:rPr>
          <w:rFonts w:hint="default" w:ascii="Times New Roman" w:hAnsi="Times New Roman" w:eastAsia="仿宋_GB2312"/>
          <w:sz w:val="32"/>
          <w:szCs w:val="32"/>
          <w:lang w:val="en-US" w:eastAsia="zh-CN"/>
        </w:rPr>
        <w:t>月</w:t>
      </w:r>
      <w:r>
        <w:rPr>
          <w:rFonts w:hint="eastAsia" w:ascii="Times New Roman" w:hAnsi="Times New Roman" w:eastAsia="仿宋_GB2312"/>
          <w:sz w:val="32"/>
          <w:szCs w:val="32"/>
          <w:lang w:val="en-US" w:eastAsia="zh-CN"/>
        </w:rPr>
        <w:t>前</w:t>
      </w:r>
      <w:r>
        <w:rPr>
          <w:rFonts w:hint="default" w:ascii="Times New Roman" w:hAnsi="Times New Roman" w:eastAsia="仿宋_GB2312"/>
          <w:sz w:val="32"/>
          <w:szCs w:val="32"/>
          <w:lang w:val="en-US" w:eastAsia="zh-CN"/>
        </w:rPr>
        <w:t>在省社科联官方网站上公布</w:t>
      </w:r>
      <w:r>
        <w:rPr>
          <w:rFonts w:hint="eastAsia" w:ascii="Times New Roman" w:hAnsi="Times New Roman" w:eastAsia="仿宋_GB2312"/>
          <w:sz w:val="32"/>
          <w:szCs w:val="32"/>
          <w:lang w:val="en-US" w:eastAsia="zh-CN"/>
        </w:rPr>
        <w:t>（部分图片正式比赛时将采用视频展示）</w:t>
      </w:r>
      <w:r>
        <w:rPr>
          <w:rFonts w:hint="default" w:ascii="Times New Roman" w:hAnsi="Times New Roman"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自主命题讲解时间为4分钟，由选手</w:t>
      </w:r>
      <w:r>
        <w:rPr>
          <w:rFonts w:hint="eastAsia" w:ascii="Times New Roman" w:hAnsi="Times New Roman" w:eastAsia="仿宋_GB2312"/>
          <w:sz w:val="32"/>
          <w:szCs w:val="32"/>
          <w:lang w:val="en-US" w:eastAsia="zh-CN"/>
        </w:rPr>
        <w:t>围绕大赛主题</w:t>
      </w:r>
      <w:r>
        <w:rPr>
          <w:rFonts w:hint="default" w:ascii="Times New Roman" w:hAnsi="Times New Roman" w:eastAsia="仿宋_GB2312"/>
          <w:sz w:val="32"/>
          <w:szCs w:val="32"/>
          <w:lang w:val="en-US" w:eastAsia="zh-CN"/>
        </w:rPr>
        <w:t>自行确定命题进行讲解。讲解时，选手必须借助多媒体等多种手段辅助进行讲解，丰富舞台效果。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随机命题讲解时间为2分钟，考核选手的随机应变能力和对相关问题的个人见解，随机命题为现场抽题，看图</w:t>
      </w:r>
      <w:r>
        <w:rPr>
          <w:rFonts w:hint="eastAsia" w:ascii="Times New Roman" w:hAnsi="Times New Roman" w:eastAsia="仿宋_GB2312"/>
          <w:sz w:val="32"/>
          <w:szCs w:val="32"/>
          <w:lang w:val="en-US" w:eastAsia="zh-CN"/>
        </w:rPr>
        <w:t>（视频）</w:t>
      </w:r>
      <w:r>
        <w:rPr>
          <w:rFonts w:hint="default" w:ascii="Times New Roman" w:hAnsi="Times New Roman" w:eastAsia="仿宋_GB2312"/>
          <w:sz w:val="32"/>
          <w:szCs w:val="32"/>
          <w:lang w:val="en-US" w:eastAsia="zh-CN"/>
        </w:rPr>
        <w:t>讲解。具体内容由选手现场随机抽取确定，讲解内容必须与图片</w:t>
      </w:r>
      <w:r>
        <w:rPr>
          <w:rFonts w:hint="eastAsia" w:ascii="Times New Roman" w:hAnsi="Times New Roman" w:eastAsia="仿宋_GB2312"/>
          <w:sz w:val="32"/>
          <w:szCs w:val="32"/>
          <w:lang w:val="en-US" w:eastAsia="zh-CN"/>
        </w:rPr>
        <w:t>（视频）</w:t>
      </w:r>
      <w:r>
        <w:rPr>
          <w:rFonts w:hint="default" w:ascii="Times New Roman" w:hAnsi="Times New Roman" w:eastAsia="仿宋_GB2312"/>
          <w:sz w:val="32"/>
          <w:szCs w:val="32"/>
          <w:lang w:val="en-US" w:eastAsia="zh-CN"/>
        </w:rPr>
        <w:t>内容密切相关。</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复赛</w:t>
      </w:r>
      <w:r>
        <w:rPr>
          <w:rFonts w:hint="default" w:ascii="Times New Roman" w:hAnsi="Times New Roman" w:eastAsia="仿宋_GB2312"/>
          <w:sz w:val="32"/>
          <w:szCs w:val="32"/>
          <w:lang w:val="en-US" w:eastAsia="zh-CN"/>
        </w:rPr>
        <w:t>选手出场时，播放20秒自我介绍视频。该环节不作为比赛评分内容，视频由选手准备。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（二）决赛。</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决赛</w:t>
      </w:r>
      <w:r>
        <w:rPr>
          <w:rFonts w:hint="default" w:ascii="Times New Roman" w:hAnsi="Times New Roman" w:eastAsia="仿宋_GB2312"/>
          <w:sz w:val="32"/>
          <w:szCs w:val="32"/>
          <w:lang w:val="en-US" w:eastAsia="zh-CN"/>
        </w:rPr>
        <w:t>比赛由自主命题讲解、社会科学常识测试和评委问答三个环节组成。进入</w:t>
      </w:r>
      <w:r>
        <w:rPr>
          <w:rFonts w:hint="eastAsia" w:ascii="Times New Roman" w:hAnsi="Times New Roman" w:eastAsia="仿宋_GB2312"/>
          <w:sz w:val="32"/>
          <w:szCs w:val="32"/>
          <w:lang w:val="en-US" w:eastAsia="zh-CN"/>
        </w:rPr>
        <w:t>决赛</w:t>
      </w:r>
      <w:r>
        <w:rPr>
          <w:rFonts w:hint="default" w:ascii="Times New Roman" w:hAnsi="Times New Roman" w:eastAsia="仿宋_GB2312"/>
          <w:sz w:val="32"/>
          <w:szCs w:val="32"/>
          <w:lang w:val="en-US" w:eastAsia="zh-CN"/>
        </w:rPr>
        <w:t>的选手首先进行自主命题讲解和社会科学常识测试，随后进行评委问答。</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自主命题讲解时间为4分钟，由选手</w:t>
      </w:r>
      <w:r>
        <w:rPr>
          <w:rFonts w:hint="eastAsia" w:ascii="Times New Roman" w:hAnsi="Times New Roman" w:eastAsia="仿宋_GB2312"/>
          <w:sz w:val="32"/>
          <w:szCs w:val="32"/>
          <w:lang w:val="en-US" w:eastAsia="zh-CN"/>
        </w:rPr>
        <w:t>围绕大赛主题</w:t>
      </w:r>
      <w:r>
        <w:rPr>
          <w:rFonts w:hint="default" w:ascii="Times New Roman" w:hAnsi="Times New Roman" w:eastAsia="仿宋_GB2312"/>
          <w:sz w:val="32"/>
          <w:szCs w:val="32"/>
          <w:lang w:val="en-US" w:eastAsia="zh-CN"/>
        </w:rPr>
        <w:t>自行确定一个命题</w:t>
      </w:r>
      <w:r>
        <w:rPr>
          <w:rFonts w:hint="eastAsia" w:ascii="Times New Roman" w:hAnsi="Times New Roman" w:eastAsia="仿宋_GB2312"/>
          <w:sz w:val="32"/>
          <w:szCs w:val="32"/>
          <w:lang w:val="en-US" w:eastAsia="zh-CN"/>
        </w:rPr>
        <w:t>内容</w:t>
      </w:r>
      <w:r>
        <w:rPr>
          <w:rFonts w:hint="default" w:ascii="Times New Roman" w:hAnsi="Times New Roman" w:eastAsia="仿宋_GB2312"/>
          <w:sz w:val="32"/>
          <w:szCs w:val="32"/>
          <w:lang w:val="en-US" w:eastAsia="zh-CN"/>
        </w:rPr>
        <w:t>进行讲解，可通过表述设定场景和对象，主题与</w:t>
      </w:r>
      <w:r>
        <w:rPr>
          <w:rFonts w:hint="eastAsia" w:ascii="Times New Roman" w:hAnsi="Times New Roman" w:eastAsia="仿宋_GB2312"/>
          <w:sz w:val="32"/>
          <w:szCs w:val="32"/>
          <w:lang w:val="en-US" w:eastAsia="zh-CN"/>
        </w:rPr>
        <w:t>复赛</w:t>
      </w:r>
      <w:r>
        <w:rPr>
          <w:rFonts w:hint="default" w:ascii="Times New Roman" w:hAnsi="Times New Roman" w:eastAsia="仿宋_GB2312"/>
          <w:sz w:val="32"/>
          <w:szCs w:val="32"/>
          <w:lang w:val="en-US" w:eastAsia="zh-CN"/>
        </w:rPr>
        <w:t>可以使用同一题目。讲解时，选手必须借助多媒体等多种手段辅助进行讲解，丰富舞台效果。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社会科学常识测试答题时间限时10秒，主要考察选手的人文社科素养与知识水平，比赛时由选手随机抽取</w:t>
      </w:r>
      <w:r>
        <w:rPr>
          <w:rFonts w:hint="eastAsia" w:ascii="Times New Roman" w:hAnsi="Times New Roman" w:eastAsia="仿宋_GB2312"/>
          <w:sz w:val="32"/>
          <w:szCs w:val="32"/>
          <w:lang w:val="en-US" w:eastAsia="zh-CN"/>
        </w:rPr>
        <w:t>2</w:t>
      </w:r>
      <w:r>
        <w:rPr>
          <w:rFonts w:hint="default" w:ascii="Times New Roman" w:hAnsi="Times New Roman" w:eastAsia="仿宋_GB2312"/>
          <w:sz w:val="32"/>
          <w:szCs w:val="32"/>
          <w:lang w:val="en-US" w:eastAsia="zh-CN"/>
        </w:rPr>
        <w:t>道题目进行测试（题库</w:t>
      </w:r>
      <w:r>
        <w:rPr>
          <w:rFonts w:hint="eastAsia" w:ascii="Times New Roman" w:hAnsi="Times New Roman" w:eastAsia="仿宋_GB2312"/>
          <w:sz w:val="32"/>
          <w:szCs w:val="32"/>
          <w:lang w:val="en-US" w:eastAsia="zh-CN"/>
        </w:rPr>
        <w:t>将</w:t>
      </w:r>
      <w:r>
        <w:rPr>
          <w:rFonts w:hint="default" w:ascii="Times New Roman" w:hAnsi="Times New Roman" w:eastAsia="仿宋_GB2312"/>
          <w:sz w:val="32"/>
          <w:szCs w:val="32"/>
          <w:lang w:val="en-US" w:eastAsia="zh-CN"/>
        </w:rPr>
        <w:t>于</w:t>
      </w:r>
      <w:r>
        <w:rPr>
          <w:rFonts w:hint="eastAsia" w:ascii="Times New Roman" w:hAnsi="Times New Roman" w:eastAsia="仿宋_GB2312"/>
          <w:sz w:val="32"/>
          <w:szCs w:val="32"/>
          <w:lang w:val="en-US" w:eastAsia="zh-CN"/>
        </w:rPr>
        <w:t>5</w:t>
      </w:r>
      <w:r>
        <w:rPr>
          <w:rFonts w:hint="default" w:ascii="Times New Roman" w:hAnsi="Times New Roman" w:eastAsia="仿宋_GB2312"/>
          <w:sz w:val="32"/>
          <w:szCs w:val="32"/>
          <w:lang w:val="en-US" w:eastAsia="zh-CN"/>
        </w:rPr>
        <w:t>月</w:t>
      </w:r>
      <w:r>
        <w:rPr>
          <w:rFonts w:hint="eastAsia" w:ascii="Times New Roman" w:hAnsi="Times New Roman" w:eastAsia="仿宋_GB2312"/>
          <w:sz w:val="32"/>
          <w:szCs w:val="32"/>
          <w:lang w:val="en-US" w:eastAsia="zh-CN"/>
        </w:rPr>
        <w:t>前</w:t>
      </w:r>
      <w:r>
        <w:rPr>
          <w:rFonts w:hint="default" w:ascii="Times New Roman" w:hAnsi="Times New Roman" w:eastAsia="仿宋_GB2312"/>
          <w:sz w:val="32"/>
          <w:szCs w:val="32"/>
          <w:lang w:val="en-US" w:eastAsia="zh-CN"/>
        </w:rPr>
        <w:t>在省社科联官方网站上公布）。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评委问答环节时间为2分钟，就选手的自主命题讲解内容及其相关领域进行提问。该环节主要考核选手的随机反应能力，对自主命题掌握的深度、广度以及综合素养。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决赛</w:t>
      </w:r>
      <w:r>
        <w:rPr>
          <w:rFonts w:hint="default" w:ascii="Times New Roman" w:hAnsi="Times New Roman" w:eastAsia="仿宋_GB2312"/>
          <w:sz w:val="32"/>
          <w:szCs w:val="32"/>
          <w:lang w:val="en-US" w:eastAsia="zh-CN"/>
        </w:rPr>
        <w:t>选手出场时，播放20秒自我介绍视频。该环节不作为比赛评分内容，视频由选手准备，可与</w:t>
      </w:r>
      <w:r>
        <w:rPr>
          <w:rFonts w:hint="eastAsia" w:ascii="Times New Roman" w:hAnsi="Times New Roman" w:eastAsia="仿宋_GB2312"/>
          <w:sz w:val="32"/>
          <w:szCs w:val="32"/>
          <w:lang w:val="en-US" w:eastAsia="zh-CN"/>
        </w:rPr>
        <w:t>复赛</w:t>
      </w:r>
      <w:r>
        <w:rPr>
          <w:rFonts w:hint="default" w:ascii="Times New Roman" w:hAnsi="Times New Roman" w:eastAsia="仿宋_GB2312"/>
          <w:sz w:val="32"/>
          <w:szCs w:val="32"/>
          <w:lang w:val="en-US" w:eastAsia="zh-CN"/>
        </w:rPr>
        <w:t>视频相同。</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六、决赛规则及评分标准</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（一）复赛。</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1</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赛制。</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复赛</w:t>
      </w:r>
      <w:r>
        <w:rPr>
          <w:rFonts w:hint="default" w:ascii="Times New Roman" w:hAnsi="Times New Roman" w:eastAsia="仿宋_GB2312"/>
          <w:sz w:val="32"/>
          <w:szCs w:val="32"/>
          <w:lang w:val="en-US" w:eastAsia="zh-CN"/>
        </w:rPr>
        <w:t>选手</w:t>
      </w:r>
      <w:r>
        <w:rPr>
          <w:rFonts w:hint="eastAsia" w:ascii="Times New Roman" w:hAnsi="Times New Roman" w:eastAsia="仿宋_GB2312"/>
          <w:sz w:val="32"/>
          <w:szCs w:val="32"/>
          <w:lang w:val="en-US" w:eastAsia="zh-CN"/>
        </w:rPr>
        <w:t>佩戴</w:t>
      </w:r>
      <w:r>
        <w:rPr>
          <w:rFonts w:hint="default" w:ascii="Times New Roman" w:hAnsi="Times New Roman" w:eastAsia="仿宋_GB2312"/>
          <w:sz w:val="32"/>
          <w:szCs w:val="32"/>
          <w:lang w:val="en-US" w:eastAsia="zh-CN"/>
        </w:rPr>
        <w:t>号码牌上场，依次进行自主命题讲解、随机命题讲解。共产生</w:t>
      </w:r>
      <w:r>
        <w:rPr>
          <w:rFonts w:hint="eastAsia" w:ascii="Times New Roman" w:hAnsi="Times New Roman" w:eastAsia="仿宋_GB2312"/>
          <w:sz w:val="32"/>
          <w:szCs w:val="32"/>
          <w:lang w:val="en-US" w:eastAsia="zh-CN"/>
        </w:rPr>
        <w:t>18</w:t>
      </w:r>
      <w:r>
        <w:rPr>
          <w:rFonts w:hint="default" w:ascii="Times New Roman" w:hAnsi="Times New Roman" w:eastAsia="仿宋_GB2312"/>
          <w:sz w:val="32"/>
          <w:szCs w:val="32"/>
          <w:lang w:val="en-US" w:eastAsia="zh-CN"/>
        </w:rPr>
        <w:t>名选手</w:t>
      </w:r>
      <w:r>
        <w:rPr>
          <w:rFonts w:hint="eastAsia" w:ascii="Times New Roman" w:hAnsi="Times New Roman" w:eastAsia="仿宋_GB2312"/>
          <w:sz w:val="32"/>
          <w:szCs w:val="32"/>
          <w:lang w:val="en-US" w:eastAsia="zh-CN"/>
        </w:rPr>
        <w:t>进入决赛</w:t>
      </w:r>
      <w:r>
        <w:rPr>
          <w:rFonts w:hint="default" w:ascii="Times New Roman" w:hAnsi="Times New Roman" w:eastAsia="仿宋_GB2312"/>
          <w:sz w:val="32"/>
          <w:szCs w:val="32"/>
          <w:lang w:val="en-US" w:eastAsia="zh-CN"/>
        </w:rPr>
        <w:t>。</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2.评分标准。</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复赛</w:t>
      </w:r>
      <w:r>
        <w:rPr>
          <w:rFonts w:hint="default" w:ascii="Times New Roman" w:hAnsi="Times New Roman" w:eastAsia="仿宋_GB2312"/>
          <w:sz w:val="32"/>
          <w:szCs w:val="32"/>
          <w:lang w:val="en-US" w:eastAsia="zh-CN"/>
        </w:rPr>
        <w:t>总分100分，评分保留到小数点后一位，超时由记分员进行扣分记录。</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自主命题讲解（70分）。评委分别从内容陈述、表达效果、整体形象三方面进行评分。内容须</w:t>
      </w:r>
      <w:r>
        <w:rPr>
          <w:rFonts w:hint="eastAsia" w:ascii="Times New Roman" w:hAnsi="Times New Roman" w:eastAsia="仿宋_GB2312"/>
          <w:sz w:val="32"/>
          <w:szCs w:val="32"/>
          <w:lang w:val="en-US" w:eastAsia="zh-CN"/>
        </w:rPr>
        <w:t>紧紧围绕大赛主题，且</w:t>
      </w:r>
      <w:r>
        <w:rPr>
          <w:rFonts w:hint="default" w:ascii="Times New Roman" w:hAnsi="Times New Roman" w:eastAsia="仿宋_GB2312"/>
          <w:sz w:val="32"/>
          <w:szCs w:val="32"/>
          <w:lang w:val="en-US" w:eastAsia="zh-CN"/>
        </w:rPr>
        <w:t>包含社会科学知识，否则不得分。</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①内容陈述（30分）</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科学准确、重点突出；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主次分明、详简得当；</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层次清楚、合乎逻辑。</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②表达效果（30分）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通俗易懂、深入浅出;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张弛有度、侧重讲解；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发音标准、吐字清晰</w:t>
      </w:r>
      <w:r>
        <w:rPr>
          <w:rFonts w:hint="eastAsia" w:ascii="Times New Roman" w:hAnsi="Times New Roman"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③整体形象（10分）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衣着得体、精神饱满；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举止大方、自然协调。</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随机命题讲解（30分）。现场有30</w:t>
      </w:r>
      <w:r>
        <w:rPr>
          <w:rFonts w:hint="eastAsia" w:ascii="Times New Roman" w:hAnsi="Times New Roman" w:eastAsia="仿宋_GB2312"/>
          <w:sz w:val="32"/>
          <w:szCs w:val="32"/>
          <w:lang w:val="en-US" w:eastAsia="zh-CN"/>
        </w:rPr>
        <w:t>个主题</w:t>
      </w:r>
      <w:r>
        <w:rPr>
          <w:rFonts w:hint="default" w:ascii="Times New Roman" w:hAnsi="Times New Roman" w:eastAsia="仿宋_GB2312"/>
          <w:sz w:val="32"/>
          <w:szCs w:val="32"/>
          <w:lang w:val="en-US" w:eastAsia="zh-CN"/>
        </w:rPr>
        <w:t>图片</w:t>
      </w:r>
      <w:r>
        <w:rPr>
          <w:rFonts w:hint="eastAsia" w:ascii="Times New Roman" w:hAnsi="Times New Roman" w:eastAsia="仿宋_GB2312"/>
          <w:sz w:val="32"/>
          <w:szCs w:val="32"/>
          <w:lang w:val="en-US" w:eastAsia="zh-CN"/>
        </w:rPr>
        <w:t>或视频</w:t>
      </w:r>
      <w:r>
        <w:rPr>
          <w:rFonts w:hint="default" w:ascii="Times New Roman" w:hAnsi="Times New Roman" w:eastAsia="仿宋_GB2312"/>
          <w:sz w:val="32"/>
          <w:szCs w:val="32"/>
          <w:lang w:val="en-US" w:eastAsia="zh-CN"/>
        </w:rPr>
        <w:t>供选手选择，选手根据</w:t>
      </w:r>
      <w:r>
        <w:rPr>
          <w:rFonts w:hint="eastAsia" w:ascii="Times New Roman" w:hAnsi="Times New Roman" w:eastAsia="仿宋_GB2312"/>
          <w:sz w:val="32"/>
          <w:szCs w:val="32"/>
          <w:lang w:val="en-US" w:eastAsia="zh-CN"/>
        </w:rPr>
        <w:t>所选</w:t>
      </w:r>
      <w:r>
        <w:rPr>
          <w:rFonts w:hint="default" w:ascii="Times New Roman" w:hAnsi="Times New Roman" w:eastAsia="仿宋_GB2312"/>
          <w:sz w:val="32"/>
          <w:szCs w:val="32"/>
          <w:lang w:val="en-US" w:eastAsia="zh-CN"/>
        </w:rPr>
        <w:t>图片</w:t>
      </w:r>
      <w:r>
        <w:rPr>
          <w:rFonts w:hint="eastAsia" w:ascii="Times New Roman" w:hAnsi="Times New Roman" w:eastAsia="仿宋_GB2312"/>
          <w:sz w:val="32"/>
          <w:szCs w:val="32"/>
          <w:lang w:val="en-US" w:eastAsia="zh-CN"/>
        </w:rPr>
        <w:t>或视频</w:t>
      </w:r>
      <w:r>
        <w:rPr>
          <w:rFonts w:hint="default" w:ascii="Times New Roman" w:hAnsi="Times New Roman" w:eastAsia="仿宋_GB2312"/>
          <w:sz w:val="32"/>
          <w:szCs w:val="32"/>
          <w:lang w:val="en-US" w:eastAsia="zh-CN"/>
        </w:rPr>
        <w:t>内容进行讲解。选手可在20秒准备时间后开始计时讲解。内容必须与图片</w:t>
      </w:r>
      <w:r>
        <w:rPr>
          <w:rFonts w:hint="eastAsia" w:ascii="Times New Roman" w:hAnsi="Times New Roman" w:eastAsia="仿宋_GB2312"/>
          <w:sz w:val="32"/>
          <w:szCs w:val="32"/>
          <w:lang w:val="en-US" w:eastAsia="zh-CN"/>
        </w:rPr>
        <w:t>或视频</w:t>
      </w:r>
      <w:r>
        <w:rPr>
          <w:rFonts w:hint="default" w:ascii="Times New Roman" w:hAnsi="Times New Roman" w:eastAsia="仿宋_GB2312"/>
          <w:sz w:val="32"/>
          <w:szCs w:val="32"/>
          <w:lang w:val="en-US" w:eastAsia="zh-CN"/>
        </w:rPr>
        <w:t>密切相关，并包含社会科学知识，否则不得分。评委将根据以下四个方面进行评分，超时则由记分员进行扣分记录。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①主题立论一致，合乎逻辑；</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②内容重点突出，寓意深刻；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③密切联系生活，特色鲜明；</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④讲解思路清晰，语言流畅。</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自主命题讲解限时4分钟，不足3分钟扣2分，超时10秒（含10秒）讲解中止扣2分。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随机命题讲解限时2分钟，不足1分钟扣2分，超时10秒（含10秒）讲解中止扣2分。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3.评分方式。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复赛由</w:t>
      </w:r>
      <w:r>
        <w:rPr>
          <w:rFonts w:hint="default" w:ascii="Times New Roman" w:hAnsi="Times New Roman" w:eastAsia="仿宋_GB2312"/>
          <w:sz w:val="32"/>
          <w:szCs w:val="32"/>
          <w:lang w:val="en-US" w:eastAsia="zh-CN"/>
        </w:rPr>
        <w:t>5名专家评委共同</w:t>
      </w:r>
      <w:r>
        <w:rPr>
          <w:rFonts w:hint="eastAsia" w:ascii="Times New Roman" w:hAnsi="Times New Roman" w:eastAsia="仿宋_GB2312"/>
          <w:sz w:val="32"/>
          <w:szCs w:val="32"/>
          <w:lang w:val="en-US" w:eastAsia="zh-CN"/>
        </w:rPr>
        <w:t>对</w:t>
      </w:r>
      <w:r>
        <w:rPr>
          <w:rFonts w:hint="default" w:ascii="Times New Roman" w:hAnsi="Times New Roman" w:eastAsia="仿宋_GB2312"/>
          <w:sz w:val="32"/>
          <w:szCs w:val="32"/>
          <w:lang w:val="en-US" w:eastAsia="zh-CN"/>
        </w:rPr>
        <w:t>自主命题讲解和随机命题讲解进行打分。打分采用现场打分、亮分和公布成绩的方式，所有评委打分去掉最高分和最低分后的平均数为选手最终得分。将选手的自主命题讲解分数、随机命题讲解分数及超时、少时扣分的分数相加，得出该选手的总分数。若遇选手总分数相同则按评委的第二个最高分高低决定名次，若评委的第二个最高分相同则按第三个最高分高低决定名次，以此类推；若遇评委具体打分均相同，则在监督组的监督下抽签决定名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（二）决赛。</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1.赛制。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参加</w:t>
      </w:r>
      <w:r>
        <w:rPr>
          <w:rFonts w:hint="eastAsia" w:ascii="Times New Roman" w:hAnsi="Times New Roman" w:eastAsia="仿宋_GB2312"/>
          <w:sz w:val="32"/>
          <w:szCs w:val="32"/>
          <w:lang w:val="en-US" w:eastAsia="zh-CN"/>
        </w:rPr>
        <w:t>决赛</w:t>
      </w:r>
      <w:r>
        <w:rPr>
          <w:rFonts w:hint="default" w:ascii="Times New Roman" w:hAnsi="Times New Roman" w:eastAsia="仿宋_GB2312"/>
          <w:sz w:val="32"/>
          <w:szCs w:val="32"/>
          <w:lang w:val="en-US" w:eastAsia="zh-CN"/>
        </w:rPr>
        <w:t>的</w:t>
      </w:r>
      <w:r>
        <w:rPr>
          <w:rFonts w:hint="eastAsia" w:ascii="Times New Roman" w:hAnsi="Times New Roman" w:eastAsia="仿宋_GB2312"/>
          <w:sz w:val="32"/>
          <w:szCs w:val="32"/>
          <w:lang w:val="en-US" w:eastAsia="zh-CN"/>
        </w:rPr>
        <w:t>18</w:t>
      </w:r>
      <w:r>
        <w:rPr>
          <w:rFonts w:hint="default" w:ascii="Times New Roman" w:hAnsi="Times New Roman" w:eastAsia="仿宋_GB2312"/>
          <w:sz w:val="32"/>
          <w:szCs w:val="32"/>
          <w:lang w:val="en-US" w:eastAsia="zh-CN"/>
        </w:rPr>
        <w:t>名选手</w:t>
      </w:r>
      <w:r>
        <w:rPr>
          <w:rFonts w:hint="eastAsia" w:ascii="Times New Roman" w:hAnsi="Times New Roman" w:eastAsia="仿宋_GB2312"/>
          <w:sz w:val="32"/>
          <w:szCs w:val="32"/>
          <w:lang w:val="en-US" w:eastAsia="zh-CN"/>
        </w:rPr>
        <w:t>佩戴</w:t>
      </w:r>
      <w:r>
        <w:rPr>
          <w:rFonts w:hint="default" w:ascii="Times New Roman" w:hAnsi="Times New Roman" w:eastAsia="仿宋_GB2312"/>
          <w:sz w:val="32"/>
          <w:szCs w:val="32"/>
          <w:lang w:val="en-US" w:eastAsia="zh-CN"/>
        </w:rPr>
        <w:t>号码牌上场比赛，依次进行自主命题讲解、社会科学常识测试和评委问答。</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2.评分标准。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决赛</w:t>
      </w:r>
      <w:r>
        <w:rPr>
          <w:rFonts w:hint="default" w:ascii="Times New Roman" w:hAnsi="Times New Roman" w:eastAsia="仿宋_GB2312"/>
          <w:sz w:val="32"/>
          <w:szCs w:val="32"/>
          <w:lang w:val="en-US" w:eastAsia="zh-CN"/>
        </w:rPr>
        <w:t>总分100分，评分保留到小数点后两位，超时由记分员进行扣分记录。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在自主命题讲解和评委问答环节，评委分别从内容陈述、表达效果</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整体形象三个方面进行评分，内容须</w:t>
      </w:r>
      <w:r>
        <w:rPr>
          <w:rFonts w:hint="eastAsia" w:ascii="Times New Roman" w:hAnsi="Times New Roman" w:eastAsia="仿宋_GB2312"/>
          <w:sz w:val="32"/>
          <w:szCs w:val="32"/>
          <w:lang w:val="en-US" w:eastAsia="zh-CN"/>
        </w:rPr>
        <w:t>紧紧围绕大赛主题，且</w:t>
      </w:r>
      <w:r>
        <w:rPr>
          <w:rFonts w:hint="default" w:ascii="Times New Roman" w:hAnsi="Times New Roman" w:eastAsia="仿宋_GB2312"/>
          <w:sz w:val="32"/>
          <w:szCs w:val="32"/>
          <w:lang w:val="en-US" w:eastAsia="zh-CN"/>
        </w:rPr>
        <w:t>包含社会科学知识，否则不得分。专家评分总分100分。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①内容陈述（50分）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科学准确、重点突出；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主次分明、详简得当；</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层次清楚、合乎逻辑。</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fldChar w:fldCharType="begin"/>
      </w:r>
      <w:r>
        <w:rPr>
          <w:rFonts w:hint="default" w:ascii="Times New Roman" w:hAnsi="Times New Roman" w:eastAsia="仿宋_GB2312"/>
          <w:sz w:val="32"/>
          <w:szCs w:val="32"/>
          <w:lang w:val="en-US" w:eastAsia="zh-CN"/>
        </w:rPr>
        <w:instrText xml:space="preserve"> = 2 \* GB3 </w:instrText>
      </w:r>
      <w:r>
        <w:rPr>
          <w:rFonts w:hint="default" w:ascii="Times New Roman" w:hAnsi="Times New Roman" w:eastAsia="仿宋_GB2312"/>
          <w:sz w:val="32"/>
          <w:szCs w:val="32"/>
          <w:lang w:val="en-US" w:eastAsia="zh-CN"/>
        </w:rPr>
        <w:fldChar w:fldCharType="separate"/>
      </w:r>
      <w:r>
        <w:rPr>
          <w:rFonts w:hint="default" w:ascii="Times New Roman" w:hAnsi="Times New Roman" w:eastAsia="仿宋_GB2312"/>
          <w:sz w:val="32"/>
          <w:szCs w:val="32"/>
          <w:lang w:val="en-US" w:eastAsia="zh-CN"/>
        </w:rPr>
        <w:t>②</w:t>
      </w:r>
      <w:r>
        <w:rPr>
          <w:rFonts w:hint="default" w:ascii="Times New Roman" w:hAnsi="Times New Roman" w:eastAsia="仿宋_GB2312"/>
          <w:sz w:val="32"/>
          <w:szCs w:val="32"/>
          <w:lang w:val="en-US" w:eastAsia="zh-CN"/>
        </w:rPr>
        <w:fldChar w:fldCharType="end"/>
      </w:r>
      <w:r>
        <w:rPr>
          <w:rFonts w:hint="default" w:ascii="Times New Roman" w:hAnsi="Times New Roman" w:eastAsia="仿宋_GB2312"/>
          <w:sz w:val="32"/>
          <w:szCs w:val="32"/>
          <w:lang w:val="en-US" w:eastAsia="zh-CN"/>
        </w:rPr>
        <w:t>表达效果（30分）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通俗易懂、深入浅出；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张弛有度、侧重讲解；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 xml:space="preserve">发音标准、吐字清晰。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fldChar w:fldCharType="begin"/>
      </w:r>
      <w:r>
        <w:rPr>
          <w:rFonts w:hint="default" w:ascii="Times New Roman" w:hAnsi="Times New Roman" w:eastAsia="仿宋_GB2312"/>
          <w:sz w:val="32"/>
          <w:szCs w:val="32"/>
          <w:lang w:val="en-US" w:eastAsia="zh-CN"/>
        </w:rPr>
        <w:instrText xml:space="preserve"> = 3 \* GB3 </w:instrText>
      </w:r>
      <w:r>
        <w:rPr>
          <w:rFonts w:hint="default" w:ascii="Times New Roman" w:hAnsi="Times New Roman" w:eastAsia="仿宋_GB2312"/>
          <w:sz w:val="32"/>
          <w:szCs w:val="32"/>
          <w:lang w:val="en-US" w:eastAsia="zh-CN"/>
        </w:rPr>
        <w:fldChar w:fldCharType="separate"/>
      </w:r>
      <w:r>
        <w:rPr>
          <w:rFonts w:hint="default" w:ascii="Times New Roman" w:hAnsi="Times New Roman" w:eastAsia="仿宋_GB2312"/>
          <w:sz w:val="32"/>
          <w:szCs w:val="32"/>
          <w:lang w:val="en-US" w:eastAsia="zh-CN"/>
        </w:rPr>
        <w:t>③</w:t>
      </w:r>
      <w:r>
        <w:rPr>
          <w:rFonts w:hint="default" w:ascii="Times New Roman" w:hAnsi="Times New Roman" w:eastAsia="仿宋_GB2312"/>
          <w:sz w:val="32"/>
          <w:szCs w:val="32"/>
          <w:lang w:val="en-US" w:eastAsia="zh-CN"/>
        </w:rPr>
        <w:fldChar w:fldCharType="end"/>
      </w:r>
      <w:r>
        <w:rPr>
          <w:rFonts w:hint="default" w:ascii="Times New Roman" w:hAnsi="Times New Roman" w:eastAsia="仿宋_GB2312"/>
          <w:sz w:val="32"/>
          <w:szCs w:val="32"/>
          <w:lang w:val="en-US" w:eastAsia="zh-CN"/>
        </w:rPr>
        <w:t>整体形象（20分）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衣着得体、精神饱满；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举止大方、自然协调。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社会科学常识测试环节，</w:t>
      </w:r>
      <w:r>
        <w:rPr>
          <w:rFonts w:hint="eastAsia" w:ascii="Times New Roman" w:hAnsi="Times New Roman" w:eastAsia="仿宋_GB2312"/>
          <w:sz w:val="32"/>
          <w:szCs w:val="32"/>
          <w:lang w:val="en-US" w:eastAsia="zh-CN"/>
        </w:rPr>
        <w:t>每位</w:t>
      </w:r>
      <w:r>
        <w:rPr>
          <w:rFonts w:hint="default" w:ascii="Times New Roman" w:hAnsi="Times New Roman" w:eastAsia="仿宋_GB2312"/>
          <w:sz w:val="32"/>
          <w:szCs w:val="32"/>
          <w:lang w:val="en-US" w:eastAsia="zh-CN"/>
        </w:rPr>
        <w:t>选手随机选取</w:t>
      </w:r>
      <w:r>
        <w:rPr>
          <w:rFonts w:hint="eastAsia" w:ascii="Times New Roman" w:hAnsi="Times New Roman" w:eastAsia="仿宋_GB2312"/>
          <w:sz w:val="32"/>
          <w:szCs w:val="32"/>
          <w:lang w:val="en-US" w:eastAsia="zh-CN"/>
        </w:rPr>
        <w:t>2道</w:t>
      </w:r>
      <w:r>
        <w:rPr>
          <w:rFonts w:hint="default" w:ascii="Times New Roman" w:hAnsi="Times New Roman" w:eastAsia="仿宋_GB2312"/>
          <w:sz w:val="32"/>
          <w:szCs w:val="32"/>
          <w:lang w:val="en-US" w:eastAsia="zh-CN"/>
        </w:rPr>
        <w:t>社会科学常识问题进行测试，由记分员在监督组的监督下根据答题情况记录选手扣分情况。回答正确不扣分，不回答或回答错误1题扣1分。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自主命题讲解限时4分钟，不足3分钟扣2分，超时10秒（含10秒）讲解中止扣2分。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社会科学常识测试每题限时10秒，选手须在10秒内作答，超时回答中止扣1分。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评委问答限时2分钟，超时10秒（含10秒）后回答中止，不扣分。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3.评分方式。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决赛由5</w:t>
      </w:r>
      <w:r>
        <w:rPr>
          <w:rFonts w:hint="default" w:ascii="Times New Roman" w:hAnsi="Times New Roman" w:eastAsia="仿宋_GB2312"/>
          <w:sz w:val="32"/>
          <w:szCs w:val="32"/>
          <w:lang w:val="en-US" w:eastAsia="zh-CN"/>
        </w:rPr>
        <w:t>名专家评委对自主命题讲解和评委问答进行综合打分，并派评委对选手整体表现进行点评。所有评委打分去掉最高分和最低分后的平均数为选手自主命题讲解和评委问答环节的得分。打分采用现场打分、亮分和公布成绩的方式，评委不对选手的时间使用情况进行记录，由记分工作人员进行记录。将专家评委分数、社会科学常识测试扣分数及超时、少时扣分的分数相加，得出该选手的总分数。若遇选手总分数相同，则按评委的第二个最高分高低决定名次，以此类推；若遇评委具体打分均相同，则在监督组的监督下抽签决定名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（三）决赛监督。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监督组全程监督比赛过程，并对比赛过程中出现的问题及投诉情况进行调查处理。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七、奖项设置</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本</w:t>
      </w:r>
      <w:r>
        <w:rPr>
          <w:rFonts w:hint="eastAsia" w:ascii="Times New Roman" w:hAnsi="Times New Roman" w:eastAsia="仿宋_GB2312"/>
          <w:sz w:val="32"/>
          <w:szCs w:val="32"/>
          <w:lang w:val="en-US" w:eastAsia="zh-CN"/>
        </w:rPr>
        <w:t>次</w:t>
      </w:r>
      <w:r>
        <w:rPr>
          <w:rFonts w:hint="default" w:ascii="Times New Roman" w:hAnsi="Times New Roman" w:eastAsia="仿宋_GB2312"/>
          <w:sz w:val="32"/>
          <w:szCs w:val="32"/>
          <w:lang w:val="en-US" w:eastAsia="zh-CN"/>
        </w:rPr>
        <w:t>比赛设个人一等奖、二等奖、三等奖、优秀奖</w:t>
      </w:r>
      <w:r>
        <w:rPr>
          <w:rFonts w:hint="eastAsia" w:ascii="Times New Roman" w:hAnsi="Times New Roman" w:eastAsia="仿宋_GB2312"/>
          <w:sz w:val="32"/>
          <w:szCs w:val="32"/>
          <w:lang w:val="en-US" w:eastAsia="zh-CN"/>
        </w:rPr>
        <w:t>。推荐</w:t>
      </w:r>
      <w:r>
        <w:rPr>
          <w:rFonts w:hint="default" w:ascii="Times New Roman" w:hAnsi="Times New Roman" w:eastAsia="仿宋_GB2312"/>
          <w:sz w:val="32"/>
          <w:szCs w:val="32"/>
          <w:lang w:val="en-US" w:eastAsia="zh-CN"/>
        </w:rPr>
        <w:t>单位优秀组织奖</w:t>
      </w:r>
      <w:r>
        <w:rPr>
          <w:rFonts w:hint="eastAsia" w:ascii="Times New Roman" w:hAnsi="Times New Roman" w:eastAsia="仿宋_GB2312"/>
          <w:sz w:val="32"/>
          <w:szCs w:val="32"/>
          <w:lang w:val="en-US" w:eastAsia="zh-CN"/>
        </w:rPr>
        <w:t>，报送各省区市社科普及基地讲解员大赛组委会评定</w:t>
      </w:r>
      <w:r>
        <w:rPr>
          <w:rFonts w:hint="default" w:ascii="Times New Roman" w:hAnsi="Times New Roman"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楷体_GB2312" w:hAnsi="楷体_GB2312" w:eastAsia="楷体_GB2312" w:cs="楷体_GB2312"/>
          <w:sz w:val="32"/>
          <w:szCs w:val="32"/>
          <w:lang w:val="en-US" w:eastAsia="zh-CN"/>
        </w:rPr>
        <w:t>（一）一等奖。</w:t>
      </w:r>
      <w:r>
        <w:rPr>
          <w:rFonts w:hint="default" w:ascii="Times New Roman" w:hAnsi="Times New Roman" w:eastAsia="仿宋_GB2312"/>
          <w:sz w:val="32"/>
          <w:szCs w:val="32"/>
          <w:lang w:val="en-US" w:eastAsia="zh-CN"/>
        </w:rPr>
        <w:t>前</w:t>
      </w:r>
      <w:r>
        <w:rPr>
          <w:rFonts w:hint="eastAsia" w:ascii="Times New Roman" w:hAnsi="Times New Roman" w:eastAsia="仿宋_GB2312"/>
          <w:sz w:val="32"/>
          <w:szCs w:val="32"/>
          <w:lang w:val="en-US" w:eastAsia="zh-CN"/>
        </w:rPr>
        <w:t>3</w:t>
      </w:r>
      <w:r>
        <w:rPr>
          <w:rFonts w:hint="default" w:ascii="Times New Roman" w:hAnsi="Times New Roman" w:eastAsia="仿宋_GB2312"/>
          <w:sz w:val="32"/>
          <w:szCs w:val="32"/>
          <w:lang w:val="en-US" w:eastAsia="zh-CN"/>
        </w:rPr>
        <w:t>名选手将获得一等奖，颁发获奖证书</w:t>
      </w:r>
      <w:r>
        <w:rPr>
          <w:rFonts w:hint="eastAsia" w:ascii="Times New Roman" w:hAnsi="Times New Roman" w:eastAsia="仿宋_GB2312"/>
          <w:sz w:val="32"/>
          <w:szCs w:val="32"/>
          <w:lang w:val="en-US" w:eastAsia="zh-CN"/>
        </w:rPr>
        <w:t>和奖杯</w:t>
      </w:r>
      <w:r>
        <w:rPr>
          <w:rFonts w:hint="default" w:ascii="Times New Roman" w:hAnsi="Times New Roman" w:eastAsia="仿宋_GB2312"/>
          <w:sz w:val="32"/>
          <w:szCs w:val="32"/>
          <w:lang w:val="en-US" w:eastAsia="zh-CN"/>
        </w:rPr>
        <w:t>，</w:t>
      </w:r>
      <w:r>
        <w:rPr>
          <w:rFonts w:hint="eastAsia" w:ascii="Times New Roman" w:hAnsi="Times New Roman" w:eastAsia="仿宋_GB2312"/>
          <w:sz w:val="32"/>
          <w:szCs w:val="32"/>
          <w:lang w:val="en-US" w:eastAsia="zh-CN"/>
        </w:rPr>
        <w:t>代表云南参加各省区市社科普及基地讲解员大赛，</w:t>
      </w:r>
      <w:r>
        <w:rPr>
          <w:rFonts w:hint="default" w:ascii="Times New Roman" w:hAnsi="Times New Roman" w:eastAsia="仿宋_GB2312"/>
          <w:sz w:val="32"/>
          <w:szCs w:val="32"/>
          <w:lang w:val="en-US" w:eastAsia="zh-CN"/>
        </w:rPr>
        <w:t>每名选手资助</w:t>
      </w:r>
      <w:r>
        <w:rPr>
          <w:rFonts w:hint="eastAsia" w:ascii="Times New Roman" w:hAnsi="Times New Roman" w:eastAsia="仿宋_GB2312"/>
          <w:sz w:val="32"/>
          <w:szCs w:val="32"/>
          <w:lang w:val="en-US" w:eastAsia="zh-CN"/>
        </w:rPr>
        <w:t>活动经费</w:t>
      </w:r>
      <w:r>
        <w:rPr>
          <w:rFonts w:hint="default" w:ascii="Times New Roman" w:hAnsi="Times New Roman" w:eastAsia="仿宋_GB2312"/>
          <w:sz w:val="32"/>
          <w:szCs w:val="32"/>
          <w:lang w:val="en-US" w:eastAsia="zh-CN"/>
        </w:rPr>
        <w:t>2000元。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楷体_GB2312" w:hAnsi="楷体_GB2312" w:eastAsia="楷体_GB2312" w:cs="楷体_GB2312"/>
          <w:sz w:val="32"/>
          <w:szCs w:val="32"/>
          <w:lang w:val="en-US" w:eastAsia="zh-CN"/>
        </w:rPr>
        <w:t>（二）二等奖。</w:t>
      </w:r>
      <w:r>
        <w:rPr>
          <w:rFonts w:hint="eastAsia" w:ascii="Times New Roman" w:hAnsi="Times New Roman" w:eastAsia="仿宋_GB2312"/>
          <w:sz w:val="32"/>
          <w:szCs w:val="32"/>
          <w:lang w:val="en-US" w:eastAsia="zh-CN"/>
        </w:rPr>
        <w:t>第4—8</w:t>
      </w:r>
      <w:r>
        <w:rPr>
          <w:rFonts w:hint="default" w:ascii="Times New Roman" w:hAnsi="Times New Roman" w:eastAsia="仿宋_GB2312"/>
          <w:sz w:val="32"/>
          <w:szCs w:val="32"/>
          <w:lang w:val="en-US" w:eastAsia="zh-CN"/>
        </w:rPr>
        <w:t>名选手共</w:t>
      </w:r>
      <w:r>
        <w:rPr>
          <w:rFonts w:hint="eastAsia" w:ascii="Times New Roman" w:hAnsi="Times New Roman" w:eastAsia="仿宋_GB2312"/>
          <w:sz w:val="32"/>
          <w:szCs w:val="32"/>
          <w:lang w:val="en-US" w:eastAsia="zh-CN"/>
        </w:rPr>
        <w:t>5</w:t>
      </w:r>
      <w:r>
        <w:rPr>
          <w:rFonts w:hint="default" w:ascii="Times New Roman" w:hAnsi="Times New Roman" w:eastAsia="仿宋_GB2312"/>
          <w:sz w:val="32"/>
          <w:szCs w:val="32"/>
          <w:lang w:val="en-US" w:eastAsia="zh-CN"/>
        </w:rPr>
        <w:t>名选手将获得二等奖，颁发获奖证书和奖杯，每名选手资助</w:t>
      </w:r>
      <w:r>
        <w:rPr>
          <w:rFonts w:hint="eastAsia" w:ascii="Times New Roman" w:hAnsi="Times New Roman" w:eastAsia="仿宋_GB2312"/>
          <w:sz w:val="32"/>
          <w:szCs w:val="32"/>
          <w:lang w:val="en-US" w:eastAsia="zh-CN"/>
        </w:rPr>
        <w:t>活动经费1</w:t>
      </w:r>
      <w:r>
        <w:rPr>
          <w:rFonts w:hint="default" w:ascii="Times New Roman" w:hAnsi="Times New Roman" w:eastAsia="仿宋_GB2312"/>
          <w:sz w:val="32"/>
          <w:szCs w:val="32"/>
          <w:lang w:val="en-US" w:eastAsia="zh-CN"/>
        </w:rPr>
        <w:t>000元。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楷体_GB2312" w:hAnsi="楷体_GB2312" w:eastAsia="楷体_GB2312" w:cs="楷体_GB2312"/>
          <w:sz w:val="32"/>
          <w:szCs w:val="32"/>
          <w:lang w:val="en-US" w:eastAsia="zh-CN"/>
        </w:rPr>
        <w:t>（三）三等奖。</w:t>
      </w:r>
      <w:r>
        <w:rPr>
          <w:rFonts w:hint="default" w:ascii="Times New Roman" w:hAnsi="Times New Roman" w:eastAsia="仿宋_GB2312"/>
          <w:sz w:val="32"/>
          <w:szCs w:val="32"/>
          <w:lang w:val="en-US" w:eastAsia="zh-CN"/>
        </w:rPr>
        <w:t>第</w:t>
      </w:r>
      <w:r>
        <w:rPr>
          <w:rFonts w:hint="eastAsia" w:ascii="Times New Roman" w:hAnsi="Times New Roman" w:eastAsia="仿宋_GB2312"/>
          <w:sz w:val="32"/>
          <w:szCs w:val="32"/>
          <w:lang w:val="en-US" w:eastAsia="zh-CN"/>
        </w:rPr>
        <w:t>9—18</w:t>
      </w:r>
      <w:r>
        <w:rPr>
          <w:rFonts w:hint="default" w:ascii="Times New Roman" w:hAnsi="Times New Roman" w:eastAsia="仿宋_GB2312"/>
          <w:sz w:val="32"/>
          <w:szCs w:val="32"/>
          <w:lang w:val="en-US" w:eastAsia="zh-CN"/>
        </w:rPr>
        <w:t>名选手共</w:t>
      </w:r>
      <w:r>
        <w:rPr>
          <w:rFonts w:hint="eastAsia" w:ascii="Times New Roman" w:hAnsi="Times New Roman" w:eastAsia="仿宋_GB2312"/>
          <w:sz w:val="32"/>
          <w:szCs w:val="32"/>
          <w:lang w:val="en-US" w:eastAsia="zh-CN"/>
        </w:rPr>
        <w:t>1</w:t>
      </w:r>
      <w:r>
        <w:rPr>
          <w:rFonts w:hint="default" w:ascii="Times New Roman" w:hAnsi="Times New Roman" w:eastAsia="仿宋_GB2312"/>
          <w:sz w:val="32"/>
          <w:szCs w:val="32"/>
          <w:lang w:val="en-US" w:eastAsia="zh-CN"/>
        </w:rPr>
        <w:t>0名选手将获得</w:t>
      </w:r>
      <w:r>
        <w:rPr>
          <w:rFonts w:hint="eastAsia" w:ascii="Times New Roman" w:hAnsi="Times New Roman" w:eastAsia="仿宋_GB2312"/>
          <w:sz w:val="32"/>
          <w:szCs w:val="32"/>
          <w:lang w:val="en-US" w:eastAsia="zh-CN"/>
        </w:rPr>
        <w:t>三等奖</w:t>
      </w:r>
      <w:r>
        <w:rPr>
          <w:rFonts w:hint="default" w:ascii="Times New Roman" w:hAnsi="Times New Roman" w:eastAsia="仿宋_GB2312"/>
          <w:sz w:val="32"/>
          <w:szCs w:val="32"/>
          <w:lang w:val="en-US" w:eastAsia="zh-CN"/>
        </w:rPr>
        <w:t>，颁发获奖证书和奖杯，每名选手资助</w:t>
      </w:r>
      <w:r>
        <w:rPr>
          <w:rFonts w:hint="eastAsia" w:ascii="Times New Roman" w:hAnsi="Times New Roman" w:eastAsia="仿宋_GB2312"/>
          <w:sz w:val="32"/>
          <w:szCs w:val="32"/>
          <w:lang w:val="en-US" w:eastAsia="zh-CN"/>
        </w:rPr>
        <w:t>活动经费8</w:t>
      </w:r>
      <w:r>
        <w:rPr>
          <w:rFonts w:hint="default" w:ascii="Times New Roman" w:hAnsi="Times New Roman" w:eastAsia="仿宋_GB2312"/>
          <w:sz w:val="32"/>
          <w:szCs w:val="32"/>
          <w:lang w:val="en-US" w:eastAsia="zh-CN"/>
        </w:rPr>
        <w:t>00元。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楷体_GB2312" w:hAnsi="楷体_GB2312" w:eastAsia="楷体_GB2312" w:cs="楷体_GB2312"/>
          <w:sz w:val="32"/>
          <w:szCs w:val="32"/>
          <w:lang w:val="en-US" w:eastAsia="zh-CN"/>
        </w:rPr>
        <w:t>（四）优秀奖。</w:t>
      </w:r>
      <w:r>
        <w:rPr>
          <w:rFonts w:hint="default" w:ascii="Times New Roman" w:hAnsi="Times New Roman" w:eastAsia="仿宋_GB2312"/>
          <w:sz w:val="32"/>
          <w:szCs w:val="32"/>
          <w:lang w:val="en-US" w:eastAsia="zh-CN"/>
        </w:rPr>
        <w:t>参加</w:t>
      </w:r>
      <w:r>
        <w:rPr>
          <w:rFonts w:hint="eastAsia" w:ascii="Times New Roman" w:hAnsi="Times New Roman" w:eastAsia="仿宋_GB2312"/>
          <w:sz w:val="32"/>
          <w:szCs w:val="32"/>
          <w:lang w:val="en-US" w:eastAsia="zh-CN"/>
        </w:rPr>
        <w:t>复</w:t>
      </w:r>
      <w:r>
        <w:rPr>
          <w:rFonts w:hint="default" w:ascii="Times New Roman" w:hAnsi="Times New Roman" w:eastAsia="仿宋_GB2312"/>
          <w:sz w:val="32"/>
          <w:szCs w:val="32"/>
          <w:lang w:val="en-US" w:eastAsia="zh-CN"/>
        </w:rPr>
        <w:t>赛的其他选手将获得优秀奖，颁发获奖证书。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楷体_GB2312" w:hAnsi="楷体_GB2312" w:eastAsia="楷体_GB2312" w:cs="楷体_GB2312"/>
          <w:sz w:val="32"/>
          <w:szCs w:val="32"/>
          <w:lang w:val="en-US" w:eastAsia="zh-CN"/>
        </w:rPr>
        <w:t>（五）优秀组织奖。</w:t>
      </w:r>
      <w:r>
        <w:rPr>
          <w:rFonts w:hint="eastAsia" w:ascii="Times New Roman" w:hAnsi="Times New Roman" w:eastAsia="仿宋_GB2312"/>
          <w:sz w:val="32"/>
          <w:szCs w:val="32"/>
          <w:lang w:val="en-US" w:eastAsia="zh-CN"/>
        </w:rPr>
        <w:t>拟参选各省区市社科普及基地讲解员大赛</w:t>
      </w:r>
      <w:r>
        <w:rPr>
          <w:rFonts w:hint="default" w:ascii="Times New Roman" w:hAnsi="Times New Roman" w:eastAsia="仿宋_GB2312"/>
          <w:sz w:val="32"/>
          <w:szCs w:val="32"/>
          <w:lang w:val="en-US" w:eastAsia="zh-CN"/>
        </w:rPr>
        <w:t>优秀组织</w:t>
      </w:r>
      <w:r>
        <w:rPr>
          <w:rFonts w:hint="eastAsia" w:ascii="Times New Roman" w:hAnsi="Times New Roman" w:eastAsia="仿宋_GB2312"/>
          <w:sz w:val="32"/>
          <w:szCs w:val="32"/>
          <w:lang w:val="en-US" w:eastAsia="zh-CN"/>
        </w:rPr>
        <w:t>奖的</w:t>
      </w:r>
      <w:r>
        <w:rPr>
          <w:rFonts w:hint="default" w:ascii="Times New Roman" w:hAnsi="Times New Roman" w:eastAsia="仿宋_GB2312"/>
          <w:sz w:val="32"/>
          <w:szCs w:val="32"/>
          <w:lang w:val="en-US" w:eastAsia="zh-CN"/>
        </w:rPr>
        <w:t>单位</w:t>
      </w:r>
      <w:r>
        <w:rPr>
          <w:rFonts w:hint="eastAsia" w:ascii="Times New Roman" w:hAnsi="Times New Roman" w:eastAsia="仿宋_GB2312"/>
          <w:sz w:val="32"/>
          <w:szCs w:val="32"/>
          <w:lang w:val="en-US" w:eastAsia="zh-CN"/>
        </w:rPr>
        <w:t>，请</w:t>
      </w:r>
      <w:r>
        <w:rPr>
          <w:rFonts w:hint="default" w:ascii="Times New Roman" w:hAnsi="Times New Roman" w:eastAsia="仿宋_GB2312"/>
          <w:sz w:val="32"/>
          <w:szCs w:val="32"/>
          <w:lang w:val="en-US" w:eastAsia="zh-CN"/>
        </w:rPr>
        <w:t>于</w:t>
      </w:r>
      <w:r>
        <w:rPr>
          <w:rFonts w:hint="eastAsia" w:ascii="Times New Roman" w:hAnsi="Times New Roman" w:eastAsia="仿宋_GB2312"/>
          <w:sz w:val="32"/>
          <w:szCs w:val="32"/>
          <w:lang w:val="en-US" w:eastAsia="zh-CN"/>
        </w:rPr>
        <w:t>6</w:t>
      </w:r>
      <w:r>
        <w:rPr>
          <w:rFonts w:hint="default" w:ascii="Times New Roman" w:hAnsi="Times New Roman" w:eastAsia="仿宋_GB2312"/>
          <w:sz w:val="32"/>
          <w:szCs w:val="32"/>
          <w:lang w:val="en-US" w:eastAsia="zh-CN"/>
        </w:rPr>
        <w:t>月</w:t>
      </w:r>
      <w:r>
        <w:rPr>
          <w:rFonts w:hint="eastAsia" w:ascii="Times New Roman" w:hAnsi="Times New Roman" w:eastAsia="仿宋_GB2312"/>
          <w:sz w:val="32"/>
          <w:szCs w:val="32"/>
          <w:lang w:val="en-US" w:eastAsia="zh-CN"/>
        </w:rPr>
        <w:t>5</w:t>
      </w:r>
      <w:r>
        <w:rPr>
          <w:rFonts w:hint="default" w:ascii="Times New Roman" w:hAnsi="Times New Roman" w:eastAsia="仿宋_GB2312"/>
          <w:sz w:val="32"/>
          <w:szCs w:val="32"/>
          <w:lang w:val="en-US" w:eastAsia="zh-CN"/>
        </w:rPr>
        <w:t>日前提供</w:t>
      </w:r>
      <w:r>
        <w:rPr>
          <w:rFonts w:hint="eastAsia" w:ascii="Times New Roman" w:hAnsi="Times New Roman" w:eastAsia="仿宋_GB2312"/>
          <w:sz w:val="32"/>
          <w:szCs w:val="32"/>
          <w:lang w:val="en-US" w:eastAsia="zh-CN"/>
        </w:rPr>
        <w:t>各地</w:t>
      </w:r>
      <w:r>
        <w:rPr>
          <w:rFonts w:hint="default" w:ascii="Times New Roman" w:hAnsi="Times New Roman" w:eastAsia="仿宋_GB2312"/>
          <w:sz w:val="32"/>
          <w:szCs w:val="32"/>
          <w:lang w:val="en-US" w:eastAsia="zh-CN"/>
        </w:rPr>
        <w:t>组织</w:t>
      </w:r>
      <w:r>
        <w:rPr>
          <w:rFonts w:hint="eastAsia" w:ascii="Times New Roman" w:hAnsi="Times New Roman" w:eastAsia="仿宋_GB2312"/>
          <w:sz w:val="32"/>
          <w:szCs w:val="32"/>
          <w:lang w:val="en-US" w:eastAsia="zh-CN"/>
        </w:rPr>
        <w:t>初赛</w:t>
      </w:r>
      <w:r>
        <w:rPr>
          <w:rFonts w:hint="default" w:ascii="Times New Roman" w:hAnsi="Times New Roman" w:eastAsia="仿宋_GB2312"/>
          <w:sz w:val="32"/>
          <w:szCs w:val="32"/>
          <w:lang w:val="en-US" w:eastAsia="zh-CN"/>
        </w:rPr>
        <w:t>视频（2分钟剪辑版）等相关材料作为参评依据。</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八、其他要求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楷体_GB2312" w:hAnsi="楷体_GB2312" w:eastAsia="楷体_GB2312" w:cs="楷体_GB2312"/>
          <w:sz w:val="32"/>
          <w:szCs w:val="32"/>
          <w:lang w:val="en-US" w:eastAsia="zh-CN"/>
        </w:rPr>
        <w:t>（一）复赛报名时间及要求。</w:t>
      </w:r>
      <w:r>
        <w:rPr>
          <w:rFonts w:hint="default" w:ascii="Times New Roman" w:hAnsi="Times New Roman" w:eastAsia="仿宋_GB2312"/>
          <w:sz w:val="32"/>
          <w:szCs w:val="32"/>
          <w:lang w:val="en-US" w:eastAsia="zh-CN"/>
        </w:rPr>
        <w:t>各选手填写《</w:t>
      </w:r>
      <w:r>
        <w:rPr>
          <w:rFonts w:hint="eastAsia" w:ascii="Times New Roman" w:hAnsi="Times New Roman" w:eastAsia="仿宋_GB2312"/>
          <w:sz w:val="32"/>
          <w:szCs w:val="32"/>
          <w:lang w:val="en-US" w:eastAsia="zh-CN"/>
        </w:rPr>
        <w:t>第二届</w:t>
      </w:r>
      <w:r>
        <w:rPr>
          <w:rFonts w:hint="default" w:ascii="Times New Roman" w:hAnsi="Times New Roman" w:eastAsia="仿宋_GB2312"/>
          <w:sz w:val="32"/>
          <w:szCs w:val="32"/>
          <w:lang w:val="en-US" w:eastAsia="zh-CN"/>
        </w:rPr>
        <w:t>各省区市社科普及基地讲解员大赛</w:t>
      </w:r>
      <w:r>
        <w:rPr>
          <w:rFonts w:hint="eastAsia" w:ascii="Times New Roman" w:hAnsi="Times New Roman" w:eastAsia="仿宋_GB2312"/>
          <w:sz w:val="32"/>
          <w:szCs w:val="32"/>
          <w:lang w:val="en-US" w:eastAsia="zh-CN"/>
        </w:rPr>
        <w:t>云南赛区选拔赛</w:t>
      </w:r>
      <w:r>
        <w:rPr>
          <w:rFonts w:hint="default" w:ascii="Times New Roman" w:hAnsi="Times New Roman" w:eastAsia="仿宋_GB2312"/>
          <w:sz w:val="32"/>
          <w:szCs w:val="32"/>
          <w:lang w:val="en-US" w:eastAsia="zh-CN"/>
        </w:rPr>
        <w:t>选手报名表》，各领队填写《</w:t>
      </w:r>
      <w:r>
        <w:rPr>
          <w:rFonts w:hint="eastAsia" w:ascii="Times New Roman" w:hAnsi="Times New Roman" w:eastAsia="仿宋_GB2312"/>
          <w:sz w:val="32"/>
          <w:szCs w:val="32"/>
          <w:lang w:val="en-US" w:eastAsia="zh-CN"/>
        </w:rPr>
        <w:t>第二届</w:t>
      </w:r>
      <w:r>
        <w:rPr>
          <w:rFonts w:hint="default" w:ascii="Times New Roman" w:hAnsi="Times New Roman" w:eastAsia="仿宋_GB2312"/>
          <w:sz w:val="32"/>
          <w:szCs w:val="32"/>
          <w:lang w:val="en-US" w:eastAsia="zh-CN"/>
        </w:rPr>
        <w:t>各省区市社科普及基地讲解员大赛</w:t>
      </w:r>
      <w:r>
        <w:rPr>
          <w:rFonts w:hint="eastAsia" w:ascii="Times New Roman" w:hAnsi="Times New Roman" w:eastAsia="仿宋_GB2312"/>
          <w:sz w:val="32"/>
          <w:szCs w:val="32"/>
          <w:lang w:val="en-US" w:eastAsia="zh-CN"/>
        </w:rPr>
        <w:t>云南赛区选拔赛</w:t>
      </w:r>
      <w:r>
        <w:rPr>
          <w:rFonts w:hint="default" w:ascii="Times New Roman" w:hAnsi="Times New Roman" w:eastAsia="仿宋_GB2312"/>
          <w:sz w:val="32"/>
          <w:szCs w:val="32"/>
          <w:lang w:val="en-US" w:eastAsia="zh-CN"/>
        </w:rPr>
        <w:t>代表队信息表》</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lang w:val="en-US" w:eastAsia="zh"/>
        </w:rPr>
        <w:t>第二届各省区市社科普及基地讲解员大赛</w:t>
      </w:r>
      <w:r>
        <w:rPr>
          <w:rFonts w:hint="eastAsia" w:ascii="Times New Roman" w:hAnsi="Times New Roman" w:eastAsia="仿宋_GB2312"/>
          <w:sz w:val="32"/>
          <w:szCs w:val="32"/>
          <w:lang w:val="en-US" w:eastAsia="zh-CN"/>
        </w:rPr>
        <w:t>云南赛区选拔赛</w:t>
      </w:r>
      <w:r>
        <w:rPr>
          <w:rFonts w:hint="eastAsia" w:ascii="Times New Roman" w:hAnsi="Times New Roman" w:eastAsia="仿宋_GB2312"/>
          <w:sz w:val="32"/>
          <w:szCs w:val="32"/>
          <w:lang w:val="en-US" w:eastAsia="zh"/>
        </w:rPr>
        <w:t>会务信息表</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，上传云南省社科联工作邮箱：ynskpj@163.com参加报名。报名应在</w:t>
      </w:r>
      <w:r>
        <w:rPr>
          <w:rFonts w:hint="eastAsia" w:ascii="Times New Roman" w:hAnsi="Times New Roman" w:eastAsia="仿宋_GB2312"/>
          <w:sz w:val="32"/>
          <w:szCs w:val="32"/>
          <w:lang w:val="en-US" w:eastAsia="zh-CN"/>
        </w:rPr>
        <w:t>5</w:t>
      </w:r>
      <w:r>
        <w:rPr>
          <w:rFonts w:hint="default" w:ascii="Times New Roman" w:hAnsi="Times New Roman" w:eastAsia="仿宋_GB2312"/>
          <w:sz w:val="32"/>
          <w:szCs w:val="32"/>
          <w:lang w:val="en-US" w:eastAsia="zh-CN"/>
        </w:rPr>
        <w:t>月</w:t>
      </w:r>
      <w:r>
        <w:rPr>
          <w:rFonts w:hint="eastAsia" w:ascii="Times New Roman" w:hAnsi="Times New Roman" w:eastAsia="仿宋_GB2312"/>
          <w:sz w:val="32"/>
          <w:szCs w:val="32"/>
          <w:lang w:val="en-US" w:eastAsia="zh-CN"/>
        </w:rPr>
        <w:t>30</w:t>
      </w:r>
      <w:r>
        <w:rPr>
          <w:rFonts w:hint="default" w:ascii="Times New Roman" w:hAnsi="Times New Roman" w:eastAsia="仿宋_GB2312"/>
          <w:sz w:val="32"/>
          <w:szCs w:val="32"/>
          <w:lang w:val="en-US" w:eastAsia="zh-CN"/>
        </w:rPr>
        <w:t>日前完成。</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楷体_GB2312" w:hAnsi="楷体_GB2312" w:eastAsia="楷体_GB2312" w:cs="楷体_GB2312"/>
          <w:sz w:val="32"/>
          <w:szCs w:val="32"/>
          <w:lang w:val="en-US" w:eastAsia="zh-CN"/>
        </w:rPr>
        <w:t>（二）讲解要求。</w:t>
      </w:r>
      <w:r>
        <w:rPr>
          <w:rFonts w:hint="default" w:ascii="Times New Roman" w:hAnsi="Times New Roman" w:eastAsia="仿宋_GB2312"/>
          <w:sz w:val="32"/>
          <w:szCs w:val="32"/>
          <w:lang w:val="en-US" w:eastAsia="zh-CN"/>
        </w:rPr>
        <w:t>选手讲解时可说明情景设置情况，明确讲解对象。现场提供耳麦、遥控器、用于播放视频或PPT的电脑，要求佩戴耳麦，持遥控器，全程自行播放视频或PPT等，不得由他人协助。PPT（可配背景音乐）须为WPS、OFFICE2010等通用版本，画面比例16</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9，PPT第一页无动作无声音（用于后台画面准备），选手自行操作到第2页开始声音和动作效果，PPT中若插入视频请使用WMV格式；自我介绍视频统一用MP4等通用编码格式，画面比例16</w:t>
      </w:r>
      <w:r>
        <w:rPr>
          <w:rFonts w:hint="eastAsia" w:ascii="Times New Roman" w:hAnsi="Times New Roman" w:eastAsia="仿宋_GB2312"/>
          <w:sz w:val="32"/>
          <w:szCs w:val="32"/>
          <w:lang w:val="en" w:eastAsia="zh-CN"/>
        </w:rPr>
        <w:t>：</w:t>
      </w:r>
      <w:r>
        <w:rPr>
          <w:rFonts w:hint="default" w:ascii="Times New Roman" w:hAnsi="Times New Roman" w:eastAsia="仿宋_GB2312"/>
          <w:sz w:val="32"/>
          <w:szCs w:val="32"/>
          <w:lang w:val="en-US" w:eastAsia="zh-CN"/>
        </w:rPr>
        <w:t>9，全高清</w:t>
      </w:r>
      <w:r>
        <w:rPr>
          <w:rFonts w:hint="eastAsia" w:ascii="Times New Roman" w:hAnsi="Times New Roman" w:eastAsia="仿宋_GB2312"/>
          <w:sz w:val="32"/>
          <w:szCs w:val="32"/>
          <w:lang w:val="en-US" w:eastAsia="zh-CN"/>
        </w:rPr>
        <w:t>画质</w:t>
      </w:r>
      <w:r>
        <w:rPr>
          <w:rFonts w:hint="default" w:ascii="Times New Roman" w:hAnsi="Times New Roman" w:eastAsia="仿宋_GB2312"/>
          <w:sz w:val="32"/>
          <w:szCs w:val="32"/>
          <w:lang w:val="en-US" w:eastAsia="zh-CN"/>
        </w:rPr>
        <w:t>19</w:t>
      </w:r>
      <w:r>
        <w:rPr>
          <w:rFonts w:hint="default" w:ascii="Times New Roman" w:hAnsi="Times New Roman" w:eastAsia="仿宋_GB2312" w:cs="Times New Roman"/>
          <w:sz w:val="32"/>
          <w:szCs w:val="32"/>
          <w:lang w:val="en-US" w:eastAsia="zh-CN"/>
        </w:rPr>
        <w:t>20</w:t>
      </w:r>
      <w:r>
        <w:rPr>
          <w:rFonts w:hint="default" w:ascii="Times New Roman" w:hAnsi="Times New Roman" w:eastAsia="汉仪细圆B5" w:cs="Times New Roman"/>
          <w:sz w:val="32"/>
          <w:szCs w:val="32"/>
          <w:lang w:val="en-US" w:eastAsia="zh-CN"/>
        </w:rPr>
        <w:t>×</w:t>
      </w:r>
      <w:r>
        <w:rPr>
          <w:rFonts w:hint="default" w:ascii="Times New Roman" w:hAnsi="Times New Roman" w:eastAsia="仿宋_GB2312" w:cs="Times New Roman"/>
          <w:sz w:val="32"/>
          <w:szCs w:val="32"/>
          <w:lang w:val="en-US" w:eastAsia="zh-CN"/>
        </w:rPr>
        <w:t>108</w:t>
      </w:r>
      <w:r>
        <w:rPr>
          <w:rFonts w:hint="default" w:ascii="Times New Roman" w:hAnsi="Times New Roman" w:eastAsia="仿宋_GB2312"/>
          <w:sz w:val="32"/>
          <w:szCs w:val="32"/>
          <w:lang w:val="en-US" w:eastAsia="zh-CN"/>
        </w:rPr>
        <w:t>0，文件不大于100M。</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楷体_GB2312" w:hAnsi="楷体_GB2312" w:eastAsia="楷体_GB2312" w:cs="楷体_GB2312"/>
          <w:sz w:val="32"/>
          <w:szCs w:val="32"/>
          <w:lang w:val="en-US" w:eastAsia="zh-CN"/>
        </w:rPr>
        <w:t>（三）评审。</w:t>
      </w:r>
      <w:r>
        <w:rPr>
          <w:rFonts w:hint="default" w:ascii="Times New Roman" w:hAnsi="Times New Roman" w:eastAsia="仿宋_GB2312"/>
          <w:sz w:val="32"/>
          <w:szCs w:val="32"/>
          <w:lang w:val="en-US" w:eastAsia="zh-CN"/>
        </w:rPr>
        <w:t>评委名单严格保密，至比赛开始时予以公布。为保证大赛的公平、公正、公开，大赛成立独立监督组对活动进行监督</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并对比赛过程中出现的问题及投诉情况进行调查处理。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楷体_GB2312" w:hAnsi="楷体_GB2312" w:eastAsia="楷体_GB2312" w:cs="楷体_GB2312"/>
          <w:sz w:val="32"/>
          <w:szCs w:val="32"/>
          <w:lang w:val="en-US" w:eastAsia="zh-CN"/>
        </w:rPr>
        <w:t>（四）经费。</w:t>
      </w:r>
      <w:r>
        <w:rPr>
          <w:rFonts w:hint="eastAsia" w:ascii="Times New Roman" w:hAnsi="Times New Roman" w:eastAsia="仿宋_GB2312"/>
          <w:sz w:val="32"/>
          <w:szCs w:val="32"/>
          <w:lang w:val="en-US" w:eastAsia="zh-CN"/>
        </w:rPr>
        <w:t>各代表队领队、选手和工作人员的</w:t>
      </w:r>
      <w:r>
        <w:rPr>
          <w:rFonts w:hint="default" w:ascii="Times New Roman" w:hAnsi="Times New Roman" w:eastAsia="仿宋_GB2312"/>
          <w:sz w:val="32"/>
          <w:szCs w:val="32"/>
          <w:lang w:val="en-US" w:eastAsia="zh-CN"/>
        </w:rPr>
        <w:t>差旅费、住宿费自理，选手</w:t>
      </w:r>
      <w:r>
        <w:rPr>
          <w:rFonts w:hint="eastAsia" w:ascii="Times New Roman" w:hAnsi="Times New Roman" w:eastAsia="仿宋_GB2312"/>
          <w:sz w:val="32"/>
          <w:szCs w:val="32"/>
          <w:lang w:val="en-US" w:eastAsia="zh-CN"/>
        </w:rPr>
        <w:t>无</w:t>
      </w:r>
      <w:r>
        <w:rPr>
          <w:rFonts w:hint="default" w:ascii="Times New Roman" w:hAnsi="Times New Roman" w:eastAsia="仿宋_GB2312"/>
          <w:sz w:val="32"/>
          <w:szCs w:val="32"/>
          <w:lang w:val="en-US" w:eastAsia="zh-CN"/>
        </w:rPr>
        <w:t>需交纳参赛费用</w:t>
      </w:r>
      <w:r>
        <w:rPr>
          <w:rFonts w:hint="eastAsia" w:ascii="Times New Roman" w:hAnsi="Times New Roman" w:eastAsia="仿宋_GB2312"/>
          <w:sz w:val="32"/>
          <w:szCs w:val="32"/>
          <w:lang w:val="en-US" w:eastAsia="zh-CN"/>
        </w:rPr>
        <w:t>，集中安排工作餐</w:t>
      </w:r>
      <w:r>
        <w:rPr>
          <w:rFonts w:hint="default" w:ascii="Times New Roman" w:hAnsi="Times New Roman" w:eastAsia="仿宋_GB2312"/>
          <w:sz w:val="32"/>
          <w:szCs w:val="32"/>
          <w:lang w:val="en-US" w:eastAsia="zh-CN"/>
        </w:rPr>
        <w:t>。评审专家的差旅费、住宿费</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评审费、参赛场地租赁、设备配置、服务及人员保障等费用由省社科联和</w:t>
      </w:r>
      <w:r>
        <w:rPr>
          <w:rFonts w:hint="eastAsia" w:ascii="Times New Roman" w:hAnsi="Times New Roman" w:eastAsia="仿宋_GB2312"/>
          <w:sz w:val="32"/>
          <w:szCs w:val="32"/>
          <w:lang w:val="en-US" w:eastAsia="zh-CN"/>
        </w:rPr>
        <w:t>承办</w:t>
      </w:r>
      <w:r>
        <w:rPr>
          <w:rFonts w:hint="default" w:ascii="Times New Roman" w:hAnsi="Times New Roman" w:eastAsia="仿宋_GB2312"/>
          <w:sz w:val="32"/>
          <w:szCs w:val="32"/>
          <w:lang w:val="en-US" w:eastAsia="zh-CN"/>
        </w:rPr>
        <w:t>单位共同承担。</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楷体_GB2312" w:hAnsi="楷体_GB2312" w:eastAsia="楷体_GB2312" w:cs="楷体_GB2312"/>
          <w:sz w:val="32"/>
          <w:szCs w:val="32"/>
          <w:lang w:val="en-US" w:eastAsia="zh-CN"/>
        </w:rPr>
        <w:t>（五）会务联系。</w:t>
      </w:r>
      <w:r>
        <w:rPr>
          <w:rFonts w:hint="default" w:ascii="Times New Roman" w:hAnsi="Times New Roman" w:eastAsia="仿宋_GB2312"/>
          <w:sz w:val="32"/>
          <w:szCs w:val="32"/>
          <w:lang w:val="en-US" w:eastAsia="zh-CN"/>
        </w:rPr>
        <w:t>为方便领队、选手与主办方沟通交流， 请自行添加进入大赛会务微信群（群二维码将于</w:t>
      </w:r>
      <w:r>
        <w:rPr>
          <w:rFonts w:hint="eastAsia" w:ascii="Times New Roman" w:hAnsi="Times New Roman" w:eastAsia="仿宋_GB2312"/>
          <w:sz w:val="32"/>
          <w:szCs w:val="32"/>
          <w:lang w:val="en-US" w:eastAsia="zh-CN"/>
        </w:rPr>
        <w:t>6</w:t>
      </w:r>
      <w:r>
        <w:rPr>
          <w:rFonts w:hint="default" w:ascii="Times New Roman" w:hAnsi="Times New Roman" w:eastAsia="仿宋_GB2312"/>
          <w:sz w:val="32"/>
          <w:szCs w:val="32"/>
          <w:lang w:val="en-US" w:eastAsia="zh-CN"/>
        </w:rPr>
        <w:t>月1日后</w:t>
      </w:r>
      <w:r>
        <w:rPr>
          <w:rFonts w:hint="eastAsia" w:ascii="Times New Roman" w:hAnsi="Times New Roman" w:eastAsia="仿宋_GB2312"/>
          <w:sz w:val="32"/>
          <w:szCs w:val="32"/>
          <w:lang w:val="en-US" w:eastAsia="zh-CN"/>
        </w:rPr>
        <w:t>告知</w:t>
      </w:r>
      <w:r>
        <w:rPr>
          <w:rFonts w:hint="default" w:ascii="Times New Roman" w:hAnsi="Times New Roman" w:eastAsia="仿宋_GB2312"/>
          <w:sz w:val="32"/>
          <w:szCs w:val="32"/>
          <w:lang w:val="en-US" w:eastAsia="zh-CN"/>
        </w:rPr>
        <w:t>）。住宿、用餐等相关会务安排将在群中公布。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pPr>
      <w:r>
        <w:rPr>
          <w:rFonts w:hint="default" w:ascii="Times New Roman" w:hAnsi="Times New Roman" w:eastAsia="仿宋_GB2312"/>
          <w:sz w:val="32"/>
          <w:szCs w:val="32"/>
          <w:lang w:val="en-US" w:eastAsia="zh-CN"/>
        </w:rPr>
        <w:t>本实施方案由云南省社科联负责解释。</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汉仪细圆B5">
    <w:altName w:val="Microsoft JhengHei"/>
    <w:panose1 w:val="02010600000101010101"/>
    <w:charset w:val="88"/>
    <w:family w:val="auto"/>
    <w:pitch w:val="default"/>
    <w:sig w:usb0="00000000" w:usb1="00000000" w:usb2="00000002" w:usb3="00000000" w:csb0="00100000"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fldChar w:fldCharType="begin"/>
                          </w:r>
                          <w:r>
                            <w:rPr>
                              <w:rFonts w:hint="eastAsia" w:ascii="仿宋_GB2312" w:hAnsi="仿宋_GB2312" w:eastAsia="仿宋_GB2312" w:cs="仿宋_GB2312"/>
                              <w:sz w:val="21"/>
                              <w:szCs w:val="21"/>
                              <w:lang w:eastAsia="zh-CN"/>
                            </w:rPr>
                            <w:instrText xml:space="preserve"> PAGE  \* MERGEFORMAT </w:instrText>
                          </w:r>
                          <w:r>
                            <w:rPr>
                              <w:rFonts w:hint="eastAsia" w:ascii="仿宋_GB2312" w:hAnsi="仿宋_GB2312" w:eastAsia="仿宋_GB2312" w:cs="仿宋_GB2312"/>
                              <w:sz w:val="21"/>
                              <w:szCs w:val="21"/>
                              <w:lang w:eastAsia="zh-CN"/>
                            </w:rPr>
                            <w:fldChar w:fldCharType="separate"/>
                          </w:r>
                          <w:r>
                            <w:rPr>
                              <w:rFonts w:hint="eastAsia" w:ascii="仿宋_GB2312" w:hAnsi="仿宋_GB2312" w:eastAsia="仿宋_GB2312" w:cs="仿宋_GB2312"/>
                              <w:sz w:val="21"/>
                              <w:szCs w:val="21"/>
                              <w:lang w:eastAsia="zh-CN"/>
                            </w:rPr>
                            <w:t>1</w:t>
                          </w:r>
                          <w:r>
                            <w:rPr>
                              <w:rFonts w:hint="eastAsia" w:ascii="仿宋_GB2312" w:hAnsi="仿宋_GB2312" w:eastAsia="仿宋_GB2312" w:cs="仿宋_GB2312"/>
                              <w:sz w:val="21"/>
                              <w:szCs w:val="21"/>
                              <w:lang w:eastAsia="zh-CN"/>
                            </w:rPr>
                            <w:fldChar w:fldCharType="end"/>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fldChar w:fldCharType="begin"/>
                    </w:r>
                    <w:r>
                      <w:rPr>
                        <w:rFonts w:hint="eastAsia" w:ascii="仿宋_GB2312" w:hAnsi="仿宋_GB2312" w:eastAsia="仿宋_GB2312" w:cs="仿宋_GB2312"/>
                        <w:sz w:val="21"/>
                        <w:szCs w:val="21"/>
                        <w:lang w:eastAsia="zh-CN"/>
                      </w:rPr>
                      <w:instrText xml:space="preserve"> PAGE  \* MERGEFORMAT </w:instrText>
                    </w:r>
                    <w:r>
                      <w:rPr>
                        <w:rFonts w:hint="eastAsia" w:ascii="仿宋_GB2312" w:hAnsi="仿宋_GB2312" w:eastAsia="仿宋_GB2312" w:cs="仿宋_GB2312"/>
                        <w:sz w:val="21"/>
                        <w:szCs w:val="21"/>
                        <w:lang w:eastAsia="zh-CN"/>
                      </w:rPr>
                      <w:fldChar w:fldCharType="separate"/>
                    </w:r>
                    <w:r>
                      <w:rPr>
                        <w:rFonts w:hint="eastAsia" w:ascii="仿宋_GB2312" w:hAnsi="仿宋_GB2312" w:eastAsia="仿宋_GB2312" w:cs="仿宋_GB2312"/>
                        <w:sz w:val="21"/>
                        <w:szCs w:val="21"/>
                        <w:lang w:eastAsia="zh-CN"/>
                      </w:rPr>
                      <w:t>1</w:t>
                    </w:r>
                    <w:r>
                      <w:rPr>
                        <w:rFonts w:hint="eastAsia" w:ascii="仿宋_GB2312" w:hAnsi="仿宋_GB2312" w:eastAsia="仿宋_GB2312" w:cs="仿宋_GB2312"/>
                        <w:sz w:val="21"/>
                        <w:szCs w:val="21"/>
                        <w:lang w:eastAsia="zh-CN"/>
                      </w:rPr>
                      <w:fldChar w:fldCharType="end"/>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EDF6A74"/>
    <w:rsid w:val="37400253"/>
    <w:rsid w:val="5F9C8817"/>
    <w:rsid w:val="6DBE8602"/>
    <w:rsid w:val="739642CB"/>
    <w:rsid w:val="7F7561A5"/>
    <w:rsid w:val="BFFDC82A"/>
    <w:rsid w:val="DEDF6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正文首行缩进 21"/>
    <w:basedOn w:val="3"/>
    <w:qFormat/>
    <w:uiPriority w:val="0"/>
    <w:pPr>
      <w:widowControl/>
      <w:adjustRightInd w:val="0"/>
      <w:spacing w:line="300" w:lineRule="auto"/>
      <w:ind w:firstLine="420" w:firstLineChars="200"/>
      <w:jc w:val="left"/>
      <w:textAlignment w:val="baseline"/>
    </w:pPr>
    <w:rPr>
      <w:rFonts w:ascii="Arial" w:hAnsi="Arial"/>
      <w:color w:val="000000"/>
      <w:sz w:val="22"/>
      <w:lang w:eastAsia="en-US"/>
    </w:rPr>
  </w:style>
  <w:style w:type="paragraph" w:customStyle="1" w:styleId="3">
    <w:name w:val="正文文本缩进1"/>
    <w:basedOn w:val="1"/>
    <w:qFormat/>
    <w:uiPriority w:val="0"/>
    <w:pPr>
      <w:adjustRightInd w:val="0"/>
      <w:snapToGrid w:val="0"/>
      <w:spacing w:line="360" w:lineRule="auto"/>
      <w:ind w:left="1680" w:hanging="990" w:firstLineChars="200"/>
    </w:pPr>
    <w:rPr>
      <w:rFonts w:cs="仿宋_GB2312"/>
      <w:spacing w:val="-4"/>
      <w:szCs w:val="32"/>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2023-04-20T04:23:00Z</dcterms:created>
  <dc:creator>uos</dc:creator>
  <cp:lastModifiedBy>星星</cp:lastModifiedBy>
  <cp:lastPrinted>2023-04-24T21:40:00Z</cp:lastPrinted>
  <dcterms:modified xsi:type="dcterms:W3CDTF">2023-04-27T09:50:46Z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